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42" w:rsidRPr="00B101A0" w:rsidRDefault="004D5542" w:rsidP="0045366D">
      <w:pPr>
        <w:spacing w:after="0"/>
        <w:jc w:val="center"/>
        <w:rPr>
          <w:sz w:val="36"/>
          <w:szCs w:val="36"/>
        </w:rPr>
      </w:pPr>
      <w:r>
        <w:rPr>
          <w:rFonts w:ascii="Trebuchet MS" w:hAnsi="Trebuchet MS"/>
          <w:b/>
          <w:bCs/>
          <w:smallCaps/>
          <w:shadow/>
          <w:color w:val="000000"/>
          <w:sz w:val="36"/>
          <w:szCs w:val="36"/>
          <w:lang w:val="es-ES" w:eastAsia="es-ES"/>
        </w:rPr>
        <w:t>Isla de Innisfallen</w:t>
      </w:r>
      <w:r w:rsidRPr="005B0CCD">
        <w:rPr>
          <w:rFonts w:ascii="Trebuchet MS" w:hAnsi="Trebuchet MS"/>
          <w:b/>
          <w:bCs/>
          <w:smallCaps/>
          <w:shadow/>
          <w:color w:val="000000"/>
          <w:sz w:val="36"/>
          <w:szCs w:val="36"/>
          <w:lang w:val="es-ES" w:eastAsia="es-ES"/>
        </w:rPr>
        <w:t xml:space="preserve"> </w:t>
      </w:r>
      <w:r w:rsidRPr="005B0CCD">
        <w:rPr>
          <w:rFonts w:ascii="Trebuchet MS" w:hAnsi="Trebuchet MS"/>
          <w:b/>
          <w:bCs/>
          <w:smallCaps/>
          <w:shadow/>
          <w:color w:val="000000"/>
          <w:sz w:val="36"/>
          <w:szCs w:val="36"/>
          <w:lang w:val="es-ES" w:eastAsia="es-ES"/>
        </w:rPr>
        <w:br/>
      </w:r>
      <w:r w:rsidRPr="005B0CCD">
        <w:rPr>
          <w:rFonts w:ascii="Trebuchet MS" w:hAnsi="Trebuchet MS"/>
          <w:b/>
          <w:bCs/>
          <w:smallCaps/>
          <w:shadow/>
          <w:color w:val="000000"/>
          <w:lang w:val="es-ES" w:eastAsia="es-ES"/>
        </w:rPr>
        <w:t xml:space="preserve">Canalización de Kryon por Lee Carroll </w:t>
      </w:r>
    </w:p>
    <w:p w:rsidR="004D5542" w:rsidRPr="004C13ED" w:rsidRDefault="004D5542" w:rsidP="004C13ED">
      <w:pPr>
        <w:jc w:val="center"/>
      </w:pPr>
      <w:r w:rsidRPr="004C13ED">
        <w:rPr>
          <w:rFonts w:ascii="Arial" w:hAnsi="Arial" w:cs="Arial"/>
          <w:sz w:val="20"/>
          <w:szCs w:val="20"/>
        </w:rPr>
        <w:t xml:space="preserve">en Innisfallen Island, Irlanda, Setiembre </w:t>
      </w:r>
      <w:smartTag w:uri="urn:schemas-microsoft-com:office:smarttags" w:element="metricconverter">
        <w:smartTagPr>
          <w:attr w:name="ProductID" w:val="5 a"/>
        </w:smartTagPr>
        <w:r w:rsidRPr="004C13ED">
          <w:rPr>
            <w:rFonts w:ascii="Arial" w:hAnsi="Arial" w:cs="Arial"/>
            <w:sz w:val="20"/>
            <w:szCs w:val="20"/>
          </w:rPr>
          <w:t>5 a</w:t>
        </w:r>
      </w:smartTag>
      <w:r w:rsidRPr="004C13ED">
        <w:rPr>
          <w:rFonts w:ascii="Arial" w:hAnsi="Arial" w:cs="Arial"/>
          <w:sz w:val="20"/>
          <w:szCs w:val="20"/>
        </w:rPr>
        <w:t xml:space="preserve"> 11, 2016</w:t>
      </w:r>
      <w:r w:rsidRPr="004C13ED">
        <w:rPr>
          <w:rFonts w:ascii="Arial" w:hAnsi="Arial" w:cs="Arial"/>
          <w:sz w:val="20"/>
          <w:szCs w:val="20"/>
        </w:rPr>
        <w:br/>
      </w: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4D5542" w:rsidRDefault="004D5542" w:rsidP="00E84B5E">
      <w:pPr>
        <w:pStyle w:val="NoSpacing"/>
        <w:rPr>
          <w:rFonts w:ascii="Arial" w:hAnsi="Arial" w:cs="Arial"/>
          <w:sz w:val="20"/>
          <w:szCs w:val="20"/>
          <w:lang w:val="es-ES"/>
        </w:rPr>
      </w:pPr>
    </w:p>
    <w:p w:rsidR="004D5542" w:rsidRPr="009B17E9" w:rsidRDefault="004D5542" w:rsidP="009B17E9">
      <w:pPr>
        <w:pStyle w:val="NoSpacing"/>
        <w:jc w:val="both"/>
        <w:rPr>
          <w:rFonts w:ascii="Arial" w:hAnsi="Arial" w:cs="Arial"/>
          <w:sz w:val="20"/>
          <w:szCs w:val="20"/>
          <w:lang w:val="es-ES"/>
        </w:rPr>
      </w:pPr>
    </w:p>
    <w:p w:rsidR="004D5542" w:rsidRPr="00762325" w:rsidRDefault="004D5542"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4D5542" w:rsidRPr="00857C98" w:rsidRDefault="004D5542" w:rsidP="00857C98">
      <w:pPr>
        <w:spacing w:after="240"/>
        <w:jc w:val="both"/>
        <w:rPr>
          <w:rFonts w:ascii="Arial" w:hAnsi="Arial" w:cs="Arial"/>
          <w:sz w:val="20"/>
          <w:szCs w:val="20"/>
        </w:rPr>
      </w:pPr>
      <w:r w:rsidRPr="00857C98">
        <w:rPr>
          <w:rFonts w:ascii="Arial" w:hAnsi="Arial" w:cs="Arial"/>
          <w:sz w:val="20"/>
          <w:szCs w:val="20"/>
        </w:rPr>
        <w:t>Solo un mensaje breve. A veces la lógica es la manera en que funcionan las cosas; conectar los puntos es la manera en que funcionan las cosas. Mucho se ha dicho de este lugar tan antiguo en que ahora están.  La abadía, sobre esta isla antigua rodeada de agua, supuestamente data de los 400; fue fundada por monjes que no pertenecían a ninguna orden; así dicen.  Ahora bien, si piensan en eso, no pertenecer a una orden significa que no son partes de otro grupo  que el de sí mismos. Significa que no hay una doctrina  apabullante a la que hay que adherir, excepto a uno mismo - no hay una orden.</w:t>
      </w:r>
    </w:p>
    <w:p w:rsidR="004D5542" w:rsidRPr="00857C98" w:rsidRDefault="004D5542" w:rsidP="00857C98">
      <w:pPr>
        <w:spacing w:after="240"/>
        <w:jc w:val="both"/>
        <w:rPr>
          <w:rFonts w:ascii="Arial" w:hAnsi="Arial" w:cs="Arial"/>
          <w:sz w:val="20"/>
          <w:szCs w:val="20"/>
        </w:rPr>
      </w:pPr>
      <w:r w:rsidRPr="00857C98">
        <w:rPr>
          <w:rFonts w:ascii="Arial" w:hAnsi="Arial" w:cs="Arial"/>
          <w:sz w:val="20"/>
          <w:szCs w:val="20"/>
        </w:rPr>
        <w:t xml:space="preserve">Entonces, ustedes descubren que ellos fueron responsables de mucho conocimiento: libros y libros. Luego descubren que tal vez el origen de la </w:t>
      </w:r>
      <w:r>
        <w:rPr>
          <w:rFonts w:ascii="Arial" w:hAnsi="Arial" w:cs="Arial"/>
          <w:sz w:val="20"/>
          <w:szCs w:val="20"/>
        </w:rPr>
        <w:t>herbologí</w:t>
      </w:r>
      <w:r w:rsidRPr="00857C98">
        <w:rPr>
          <w:rFonts w:ascii="Arial" w:hAnsi="Arial" w:cs="Arial"/>
          <w:sz w:val="20"/>
          <w:szCs w:val="20"/>
        </w:rPr>
        <w:t>a estuvo aquí, y más aún. Lo que ustedes no saben es que ellos también se ocupaban mucho de numerología, que estaba aquí: la energía de los números. El significado de los números, incluso los que veían en las estrellas; el conjunto de las cosas, cómo funcionan, por qué funcionan. Luego está la posibilidad de que tal vez ellos sabían sobre el rejuvenecimiento del cuerpo humano.  Si empiezan a conectar los puntos, aquí hay una opción a considerar.  Antes de contarles qué podría ser, descubramos también por qué ellos se instalaron en una isla.</w:t>
      </w:r>
    </w:p>
    <w:p w:rsidR="004D5542" w:rsidRPr="00857C98" w:rsidRDefault="004D5542" w:rsidP="00857C98">
      <w:pPr>
        <w:spacing w:after="240"/>
        <w:jc w:val="both"/>
        <w:rPr>
          <w:rFonts w:ascii="Arial" w:hAnsi="Arial" w:cs="Arial"/>
          <w:sz w:val="20"/>
          <w:szCs w:val="20"/>
        </w:rPr>
      </w:pPr>
      <w:r w:rsidRPr="00857C98">
        <w:rPr>
          <w:rFonts w:ascii="Arial" w:hAnsi="Arial" w:cs="Arial"/>
          <w:sz w:val="20"/>
          <w:szCs w:val="20"/>
        </w:rPr>
        <w:t>Ahora bien: el razonamiento dice que siempre se busca una isla para el aislamiento y tal vez la defensa, pero esto fue muy anterior a los vikingos.  De modo que sí, fue por el aislamiento; para estar libres y aparte de las tierras que los rodeaban, para estar aislados; pero hay más.  Yo les diría: en aquellos días todo lo que tenían es los elementos, el cielo arriba, el agua alrededor, la tierra por debajo; es todo lo que había.  Luego todo es una metáfora, cuidadosamente diseñada, cuidadosamente alineada para decir cosas aun mucho después de que ellos se hayan ido.</w:t>
      </w:r>
    </w:p>
    <w:p w:rsidR="004D5542" w:rsidRPr="00857C98" w:rsidRDefault="004D5542" w:rsidP="00857C98">
      <w:pPr>
        <w:spacing w:after="240"/>
        <w:jc w:val="both"/>
        <w:rPr>
          <w:rFonts w:ascii="Arial" w:hAnsi="Arial" w:cs="Arial"/>
          <w:sz w:val="20"/>
          <w:szCs w:val="20"/>
        </w:rPr>
      </w:pPr>
      <w:r w:rsidRPr="00857C98">
        <w:rPr>
          <w:rFonts w:ascii="Arial" w:hAnsi="Arial" w:cs="Arial"/>
          <w:sz w:val="20"/>
          <w:szCs w:val="20"/>
        </w:rPr>
        <w:t xml:space="preserve">La razón para que esté en una isla es que está llena de reflexión.  El agua los rodea, es tiempo reflexivo.  Y ellos entonces estaban concentrados en enseñar, en ir hacia el interior, porque sabían que todos los secretos de todas las cosas estaban en el Dios interior.  El Divino vive en el interior.  Y entonces, esto significa que los monjes de esta isla, hace tanto tiempo, estaban canalizando. </w:t>
      </w:r>
    </w:p>
    <w:p w:rsidR="004D5542" w:rsidRPr="00857C98" w:rsidRDefault="004D5542" w:rsidP="00857C98">
      <w:pPr>
        <w:spacing w:after="240"/>
        <w:jc w:val="both"/>
        <w:rPr>
          <w:rFonts w:ascii="Arial" w:hAnsi="Arial" w:cs="Arial"/>
          <w:sz w:val="20"/>
          <w:szCs w:val="20"/>
        </w:rPr>
      </w:pPr>
      <w:r w:rsidRPr="00857C98">
        <w:rPr>
          <w:rFonts w:ascii="Arial" w:hAnsi="Arial" w:cs="Arial"/>
          <w:sz w:val="20"/>
          <w:szCs w:val="20"/>
        </w:rPr>
        <w:t xml:space="preserve">Queridos, la definición de canalizar es alcanzar un lugar que es tan sereno y pacífico y conectado con la energía de Gaia, con las estrellas, con lo que los rodea que es la Fuente Creadora, que la información aflorará - como lo que están oyendo ahora.  </w:t>
      </w:r>
    </w:p>
    <w:p w:rsidR="004D5542" w:rsidRPr="00857C98" w:rsidRDefault="004D5542" w:rsidP="00857C98">
      <w:pPr>
        <w:spacing w:after="240"/>
        <w:jc w:val="both"/>
        <w:rPr>
          <w:rFonts w:ascii="Arial" w:hAnsi="Arial" w:cs="Arial"/>
          <w:sz w:val="20"/>
          <w:szCs w:val="20"/>
        </w:rPr>
      </w:pPr>
      <w:r w:rsidRPr="00857C98">
        <w:rPr>
          <w:rFonts w:ascii="Arial" w:hAnsi="Arial" w:cs="Arial"/>
          <w:sz w:val="20"/>
          <w:szCs w:val="20"/>
        </w:rPr>
        <w:t xml:space="preserve">¿Y qué hay de ustedes?  Ahora están aquí.  Permanece el legado de ellos, y si ustedes pudieran entrevistarlos ahora, en cualquier idioma, si estuvieran aquí ahora, ellos harían una pregunta tanto al creyente como al incrédulo en este círculo:  Cuando reflexionas sobre todas las cosas, ¿qué ves?  ¿Estás complacido contigo mismo?  Y si no lo estás, la cuestión es que realmente no entendiste nada de quién eres. </w:t>
      </w:r>
    </w:p>
    <w:p w:rsidR="004D5542" w:rsidRPr="00857C98" w:rsidRDefault="004D5542" w:rsidP="00857C98">
      <w:pPr>
        <w:spacing w:after="240"/>
        <w:jc w:val="both"/>
        <w:rPr>
          <w:rFonts w:ascii="Arial" w:hAnsi="Arial" w:cs="Arial"/>
          <w:sz w:val="20"/>
          <w:szCs w:val="20"/>
        </w:rPr>
      </w:pPr>
      <w:r w:rsidRPr="00857C98">
        <w:rPr>
          <w:rFonts w:ascii="Arial" w:hAnsi="Arial" w:cs="Arial"/>
          <w:sz w:val="20"/>
          <w:szCs w:val="20"/>
        </w:rPr>
        <w:t>¿Sería posible que en tu interior haya un tú grandioso que es compasivo, que realmente puede canalizar? Y lo que quiero decir con canalizar es canalizar tu propia juventud, canalizar tu salud, canalizar soluciones para los dramas en tu vida.  Yo sé quién está aquí en el círculo.  Todos ellos, en todo su sacrificio, todos esos años, reflexivos al máximo, están diciéndote:  cuando reflexionas sobre ti mismo, ¿puedes ver a Dios dentro de ti?  ¿Aunque sea un poquito?  ¿Puedes comprender que cuando vas a tu interior con intención pura, existe una actitud pacífica que se alía con la paz de Gaia?  Que en este momento fluye hacia arriba a través de ti en este lugar maravilloso.</w:t>
      </w:r>
    </w:p>
    <w:p w:rsidR="004D5542" w:rsidRPr="00857C98" w:rsidRDefault="004D5542" w:rsidP="00857C98">
      <w:pPr>
        <w:spacing w:after="240"/>
        <w:jc w:val="both"/>
        <w:rPr>
          <w:rFonts w:ascii="Arial" w:hAnsi="Arial" w:cs="Arial"/>
          <w:sz w:val="20"/>
          <w:szCs w:val="20"/>
        </w:rPr>
      </w:pPr>
      <w:r w:rsidRPr="00857C98">
        <w:rPr>
          <w:rFonts w:ascii="Arial" w:hAnsi="Arial" w:cs="Arial"/>
          <w:sz w:val="20"/>
          <w:szCs w:val="20"/>
        </w:rPr>
        <w:t>Algunos de nosotros - esto incluye a mi socio, por eso el "nosotros" - deben venir a lugares que le hablan a la biología celular con objeto de entender lo espiritual; están juntos. No es algo religioso; no es para rendirle culto; es espiritual: ¡eres parte de la Fuete Creadora!  No es un sistema eclesiástico, sino un sistema espiritual hermoso por encima de cualquier clase de doctrina. No hay nada malo en el culto, en la estructura; todo tiene su lugar, queridos, pero en el corazón de esto está el Creador y está dentro de ustedes.</w:t>
      </w:r>
    </w:p>
    <w:p w:rsidR="004D5542" w:rsidRPr="00857C98" w:rsidRDefault="004D5542" w:rsidP="00857C98">
      <w:pPr>
        <w:spacing w:after="240"/>
        <w:jc w:val="both"/>
        <w:rPr>
          <w:rFonts w:ascii="Arial" w:hAnsi="Arial" w:cs="Arial"/>
          <w:sz w:val="20"/>
          <w:szCs w:val="20"/>
        </w:rPr>
      </w:pPr>
      <w:r w:rsidRPr="00857C98">
        <w:rPr>
          <w:rFonts w:ascii="Arial" w:hAnsi="Arial" w:cs="Arial"/>
          <w:sz w:val="20"/>
          <w:szCs w:val="20"/>
        </w:rPr>
        <w:t>Este es un mensaje breve, en este lugar, construido para que ustedes se sienten y reflexionen y sientan lo que ellos sentían.  Ellos estaban alineados con el planeta y todos estaban canalizando la verdad, escrita en libros durante miles de años.</w:t>
      </w:r>
    </w:p>
    <w:p w:rsidR="004D5542" w:rsidRPr="00857C98" w:rsidRDefault="004D5542" w:rsidP="00857C98">
      <w:pPr>
        <w:spacing w:after="240"/>
        <w:jc w:val="both"/>
        <w:rPr>
          <w:rFonts w:ascii="Arial" w:hAnsi="Arial" w:cs="Arial"/>
          <w:sz w:val="20"/>
          <w:szCs w:val="20"/>
        </w:rPr>
      </w:pPr>
      <w:r w:rsidRPr="00857C98">
        <w:rPr>
          <w:rFonts w:ascii="Arial" w:hAnsi="Arial" w:cs="Arial"/>
          <w:sz w:val="20"/>
          <w:szCs w:val="20"/>
        </w:rPr>
        <w:t>Ahora reflexionen sobre sí mismos.</w:t>
      </w:r>
    </w:p>
    <w:p w:rsidR="004D5542" w:rsidRPr="00E84B5E" w:rsidRDefault="004D5542"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4D5542" w:rsidRPr="005735A5" w:rsidRDefault="004D5542"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4D5542" w:rsidRPr="00E84B5E" w:rsidRDefault="004D5542" w:rsidP="00E84B5E">
      <w:pPr>
        <w:pStyle w:val="NoSpacing"/>
        <w:rPr>
          <w:rFonts w:ascii="Arial" w:hAnsi="Arial" w:cs="Arial"/>
          <w:sz w:val="20"/>
          <w:szCs w:val="20"/>
          <w:lang w:val="es-AR"/>
        </w:rPr>
      </w:pPr>
    </w:p>
    <w:p w:rsidR="004D5542" w:rsidRPr="00E127B4" w:rsidRDefault="004D5542" w:rsidP="007E0C47">
      <w:r w:rsidRPr="00E84B5E">
        <w:rPr>
          <w:rFonts w:ascii="Arial" w:hAnsi="Arial" w:cs="Arial"/>
          <w:sz w:val="20"/>
          <w:szCs w:val="20"/>
        </w:rPr>
        <w:t>© Lee Carroll</w:t>
      </w:r>
      <w:r>
        <w:t xml:space="preserve">  </w:t>
      </w:r>
      <w:hyperlink r:id="rId7" w:history="1">
        <w:r w:rsidRPr="00E821AC">
          <w:rPr>
            <w:rStyle w:val="Hyperlink"/>
          </w:rPr>
          <w:t>http://audio.kryon.com/en/Innisfallen%20Island-16.mp3</w:t>
        </w:r>
      </w:hyperlink>
      <w:r>
        <w:b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F56D21">
          <w:rPr>
            <w:rFonts w:ascii="Arial" w:hAnsi="Arial" w:cs="Arial"/>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sidRPr="00F56D21">
          <w:rPr>
            <w:rFonts w:ascii="Arial" w:hAnsi="Arial" w:cs="Arial"/>
            <w:sz w:val="20"/>
            <w:szCs w:val="20"/>
          </w:rPr>
          <w:t>www.manantialcaduceo.com.ar/libros.htm</w:t>
        </w:r>
      </w:hyperlink>
    </w:p>
    <w:p w:rsidR="004D5542" w:rsidRDefault="004D5542" w:rsidP="00F56D21">
      <w:pPr>
        <w:spacing w:after="0"/>
        <w:jc w:val="both"/>
        <w:rPr>
          <w:rFonts w:ascii="Arial" w:hAnsi="Arial" w:cs="Arial"/>
          <w:sz w:val="20"/>
          <w:szCs w:val="20"/>
        </w:rPr>
      </w:pPr>
    </w:p>
    <w:p w:rsidR="004D5542" w:rsidRPr="00BF504F" w:rsidRDefault="004D5542" w:rsidP="00F56D21">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sidRPr="00F56D21">
          <w:rPr>
            <w:rFonts w:ascii="Arial" w:hAnsi="Arial" w:cs="Arial"/>
            <w:i/>
            <w:iCs/>
            <w:sz w:val="20"/>
            <w:szCs w:val="20"/>
          </w:rPr>
          <w:t>http://www.manantialcaduceo.com.ar/libros.htm</w:t>
        </w:r>
      </w:hyperlink>
    </w:p>
    <w:p w:rsidR="004D5542" w:rsidRDefault="004D5542" w:rsidP="00F56D21">
      <w:pPr>
        <w:spacing w:after="0"/>
      </w:pPr>
    </w:p>
    <w:p w:rsidR="004D5542" w:rsidRPr="00BF504F" w:rsidRDefault="004D5542" w:rsidP="00F56D21">
      <w:pPr>
        <w:spacing w:after="0"/>
      </w:pPr>
      <w:r w:rsidRPr="00BF504F">
        <w:t xml:space="preserve"> </w:t>
      </w:r>
    </w:p>
    <w:p w:rsidR="004D5542" w:rsidRPr="00BF504F" w:rsidRDefault="004D5542" w:rsidP="00F56D21">
      <w:pPr>
        <w:spacing w:after="0"/>
      </w:pPr>
    </w:p>
    <w:sectPr w:rsidR="004D5542"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542" w:rsidRDefault="004D5542">
      <w:r>
        <w:separator/>
      </w:r>
    </w:p>
  </w:endnote>
  <w:endnote w:type="continuationSeparator" w:id="0">
    <w:p w:rsidR="004D5542" w:rsidRDefault="004D55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42" w:rsidRDefault="004D5542"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5542" w:rsidRDefault="004D55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42" w:rsidRDefault="004D5542"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D5542" w:rsidRDefault="004D5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542" w:rsidRDefault="004D5542">
      <w:r>
        <w:separator/>
      </w:r>
    </w:p>
  </w:footnote>
  <w:footnote w:type="continuationSeparator" w:id="0">
    <w:p w:rsidR="004D5542" w:rsidRDefault="004D55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93924"/>
    <w:rsid w:val="000C1DB3"/>
    <w:rsid w:val="000F1C8F"/>
    <w:rsid w:val="001001EB"/>
    <w:rsid w:val="00102D3F"/>
    <w:rsid w:val="00105D54"/>
    <w:rsid w:val="001060DD"/>
    <w:rsid w:val="001069D6"/>
    <w:rsid w:val="001115EB"/>
    <w:rsid w:val="00117E10"/>
    <w:rsid w:val="0013363D"/>
    <w:rsid w:val="00137EA7"/>
    <w:rsid w:val="00143CE8"/>
    <w:rsid w:val="00155146"/>
    <w:rsid w:val="001771BB"/>
    <w:rsid w:val="00180FB2"/>
    <w:rsid w:val="00197C1E"/>
    <w:rsid w:val="001A5BEF"/>
    <w:rsid w:val="001B79FD"/>
    <w:rsid w:val="001E60BD"/>
    <w:rsid w:val="001E68C7"/>
    <w:rsid w:val="001F114E"/>
    <w:rsid w:val="001F27C1"/>
    <w:rsid w:val="0020012C"/>
    <w:rsid w:val="0021473D"/>
    <w:rsid w:val="0021652B"/>
    <w:rsid w:val="00230732"/>
    <w:rsid w:val="002341E5"/>
    <w:rsid w:val="00237127"/>
    <w:rsid w:val="00244C41"/>
    <w:rsid w:val="0025238C"/>
    <w:rsid w:val="00256450"/>
    <w:rsid w:val="00266824"/>
    <w:rsid w:val="0027003A"/>
    <w:rsid w:val="0027418C"/>
    <w:rsid w:val="0028180D"/>
    <w:rsid w:val="00293290"/>
    <w:rsid w:val="00294075"/>
    <w:rsid w:val="00294F47"/>
    <w:rsid w:val="002A7636"/>
    <w:rsid w:val="002B358C"/>
    <w:rsid w:val="002B52CD"/>
    <w:rsid w:val="002C35B8"/>
    <w:rsid w:val="002C5391"/>
    <w:rsid w:val="002D2596"/>
    <w:rsid w:val="002F7E4C"/>
    <w:rsid w:val="00304D9C"/>
    <w:rsid w:val="00306B43"/>
    <w:rsid w:val="0031542D"/>
    <w:rsid w:val="00331348"/>
    <w:rsid w:val="00334956"/>
    <w:rsid w:val="003406FF"/>
    <w:rsid w:val="0034131E"/>
    <w:rsid w:val="00341E69"/>
    <w:rsid w:val="003420C0"/>
    <w:rsid w:val="0035269D"/>
    <w:rsid w:val="00366EB6"/>
    <w:rsid w:val="00374316"/>
    <w:rsid w:val="003819C9"/>
    <w:rsid w:val="00392519"/>
    <w:rsid w:val="003A307D"/>
    <w:rsid w:val="003A35B1"/>
    <w:rsid w:val="003A7A7E"/>
    <w:rsid w:val="003B0DAD"/>
    <w:rsid w:val="003B1093"/>
    <w:rsid w:val="003B4E30"/>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76ABE"/>
    <w:rsid w:val="00476EC9"/>
    <w:rsid w:val="00494C3F"/>
    <w:rsid w:val="004A285F"/>
    <w:rsid w:val="004A41BB"/>
    <w:rsid w:val="004A4828"/>
    <w:rsid w:val="004B35AE"/>
    <w:rsid w:val="004B5D56"/>
    <w:rsid w:val="004C13ED"/>
    <w:rsid w:val="004C1CD3"/>
    <w:rsid w:val="004C2F7B"/>
    <w:rsid w:val="004D5542"/>
    <w:rsid w:val="004F2343"/>
    <w:rsid w:val="005010E3"/>
    <w:rsid w:val="00501DC0"/>
    <w:rsid w:val="0050589E"/>
    <w:rsid w:val="005072FB"/>
    <w:rsid w:val="005231AE"/>
    <w:rsid w:val="00524516"/>
    <w:rsid w:val="0053734C"/>
    <w:rsid w:val="00541436"/>
    <w:rsid w:val="005735A5"/>
    <w:rsid w:val="0058640F"/>
    <w:rsid w:val="005917F3"/>
    <w:rsid w:val="00593A8D"/>
    <w:rsid w:val="005B0CCD"/>
    <w:rsid w:val="005B1B92"/>
    <w:rsid w:val="005B6A12"/>
    <w:rsid w:val="005C147D"/>
    <w:rsid w:val="005C1807"/>
    <w:rsid w:val="005C7859"/>
    <w:rsid w:val="005D1A0D"/>
    <w:rsid w:val="005F4F01"/>
    <w:rsid w:val="00610DBF"/>
    <w:rsid w:val="0061524A"/>
    <w:rsid w:val="0062160F"/>
    <w:rsid w:val="0062569E"/>
    <w:rsid w:val="006313FA"/>
    <w:rsid w:val="0063313D"/>
    <w:rsid w:val="00644CAB"/>
    <w:rsid w:val="006452A1"/>
    <w:rsid w:val="00653A68"/>
    <w:rsid w:val="0066320D"/>
    <w:rsid w:val="00666342"/>
    <w:rsid w:val="00666AFD"/>
    <w:rsid w:val="00670176"/>
    <w:rsid w:val="00673009"/>
    <w:rsid w:val="006821BC"/>
    <w:rsid w:val="00685876"/>
    <w:rsid w:val="00690E9C"/>
    <w:rsid w:val="0069316B"/>
    <w:rsid w:val="00693D08"/>
    <w:rsid w:val="006A48D8"/>
    <w:rsid w:val="006D1D51"/>
    <w:rsid w:val="006D7055"/>
    <w:rsid w:val="0072642A"/>
    <w:rsid w:val="00727915"/>
    <w:rsid w:val="0073009F"/>
    <w:rsid w:val="007316A7"/>
    <w:rsid w:val="00737C1C"/>
    <w:rsid w:val="0074790E"/>
    <w:rsid w:val="007534DF"/>
    <w:rsid w:val="00762325"/>
    <w:rsid w:val="00767CB5"/>
    <w:rsid w:val="00791A53"/>
    <w:rsid w:val="00791B78"/>
    <w:rsid w:val="007950D1"/>
    <w:rsid w:val="007A163A"/>
    <w:rsid w:val="007A6043"/>
    <w:rsid w:val="007A7B13"/>
    <w:rsid w:val="007B2E4C"/>
    <w:rsid w:val="007E0C47"/>
    <w:rsid w:val="007E2028"/>
    <w:rsid w:val="007E2E31"/>
    <w:rsid w:val="00801F11"/>
    <w:rsid w:val="00804CED"/>
    <w:rsid w:val="00813010"/>
    <w:rsid w:val="00820BC4"/>
    <w:rsid w:val="008240AD"/>
    <w:rsid w:val="00825644"/>
    <w:rsid w:val="00834F8A"/>
    <w:rsid w:val="00835875"/>
    <w:rsid w:val="008454FB"/>
    <w:rsid w:val="00846F8D"/>
    <w:rsid w:val="008547AC"/>
    <w:rsid w:val="00857C98"/>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0A95"/>
    <w:rsid w:val="00966408"/>
    <w:rsid w:val="00966DF2"/>
    <w:rsid w:val="0097319F"/>
    <w:rsid w:val="00974532"/>
    <w:rsid w:val="00981152"/>
    <w:rsid w:val="00982DDC"/>
    <w:rsid w:val="009945B8"/>
    <w:rsid w:val="00994CB6"/>
    <w:rsid w:val="00995B35"/>
    <w:rsid w:val="009A3C43"/>
    <w:rsid w:val="009A4AD9"/>
    <w:rsid w:val="009B17E9"/>
    <w:rsid w:val="009C0624"/>
    <w:rsid w:val="009C1EEB"/>
    <w:rsid w:val="009C4412"/>
    <w:rsid w:val="009C4C53"/>
    <w:rsid w:val="009D0CBF"/>
    <w:rsid w:val="009D6058"/>
    <w:rsid w:val="009E6CF2"/>
    <w:rsid w:val="009E7ACE"/>
    <w:rsid w:val="009E7B6F"/>
    <w:rsid w:val="009F1D80"/>
    <w:rsid w:val="009F30CE"/>
    <w:rsid w:val="009F42E1"/>
    <w:rsid w:val="009F4C83"/>
    <w:rsid w:val="00A074C6"/>
    <w:rsid w:val="00A07C63"/>
    <w:rsid w:val="00A22DFF"/>
    <w:rsid w:val="00A41C23"/>
    <w:rsid w:val="00A47B07"/>
    <w:rsid w:val="00A5287A"/>
    <w:rsid w:val="00A56D4F"/>
    <w:rsid w:val="00A6440D"/>
    <w:rsid w:val="00A666D7"/>
    <w:rsid w:val="00A66D83"/>
    <w:rsid w:val="00A74E9B"/>
    <w:rsid w:val="00A763E3"/>
    <w:rsid w:val="00A76DF7"/>
    <w:rsid w:val="00A81D9D"/>
    <w:rsid w:val="00A91E6E"/>
    <w:rsid w:val="00AA3836"/>
    <w:rsid w:val="00AB1F2B"/>
    <w:rsid w:val="00AB2094"/>
    <w:rsid w:val="00AB4DB3"/>
    <w:rsid w:val="00AC3E11"/>
    <w:rsid w:val="00AD0A13"/>
    <w:rsid w:val="00AD367C"/>
    <w:rsid w:val="00AD63E6"/>
    <w:rsid w:val="00AD6C1A"/>
    <w:rsid w:val="00AD7826"/>
    <w:rsid w:val="00AE385A"/>
    <w:rsid w:val="00AE63BE"/>
    <w:rsid w:val="00AF1AB9"/>
    <w:rsid w:val="00AF680A"/>
    <w:rsid w:val="00B0357A"/>
    <w:rsid w:val="00B101A0"/>
    <w:rsid w:val="00B11BBF"/>
    <w:rsid w:val="00B11E26"/>
    <w:rsid w:val="00B22100"/>
    <w:rsid w:val="00B23030"/>
    <w:rsid w:val="00B23456"/>
    <w:rsid w:val="00B5150D"/>
    <w:rsid w:val="00B6518A"/>
    <w:rsid w:val="00B757C2"/>
    <w:rsid w:val="00B7796B"/>
    <w:rsid w:val="00B77977"/>
    <w:rsid w:val="00B841FF"/>
    <w:rsid w:val="00B845AB"/>
    <w:rsid w:val="00B84D8A"/>
    <w:rsid w:val="00B867CD"/>
    <w:rsid w:val="00B959B7"/>
    <w:rsid w:val="00BA5A0D"/>
    <w:rsid w:val="00BB1189"/>
    <w:rsid w:val="00BB6567"/>
    <w:rsid w:val="00BC06F5"/>
    <w:rsid w:val="00BC2674"/>
    <w:rsid w:val="00BC5549"/>
    <w:rsid w:val="00BC5C8B"/>
    <w:rsid w:val="00BD710E"/>
    <w:rsid w:val="00BD7554"/>
    <w:rsid w:val="00BE06B5"/>
    <w:rsid w:val="00BE1FE7"/>
    <w:rsid w:val="00BE4700"/>
    <w:rsid w:val="00BF065D"/>
    <w:rsid w:val="00BF30B7"/>
    <w:rsid w:val="00BF504F"/>
    <w:rsid w:val="00BF778F"/>
    <w:rsid w:val="00C05D82"/>
    <w:rsid w:val="00C15084"/>
    <w:rsid w:val="00C25308"/>
    <w:rsid w:val="00C277F2"/>
    <w:rsid w:val="00C54654"/>
    <w:rsid w:val="00C5680A"/>
    <w:rsid w:val="00C66B1C"/>
    <w:rsid w:val="00C762EB"/>
    <w:rsid w:val="00C80603"/>
    <w:rsid w:val="00CB1034"/>
    <w:rsid w:val="00CC48B1"/>
    <w:rsid w:val="00CD2393"/>
    <w:rsid w:val="00CD3A5A"/>
    <w:rsid w:val="00CD4DD1"/>
    <w:rsid w:val="00CE7C26"/>
    <w:rsid w:val="00CE7E64"/>
    <w:rsid w:val="00CF5ABB"/>
    <w:rsid w:val="00D0228F"/>
    <w:rsid w:val="00D21E7B"/>
    <w:rsid w:val="00D35F67"/>
    <w:rsid w:val="00D45410"/>
    <w:rsid w:val="00D4615C"/>
    <w:rsid w:val="00D50EAD"/>
    <w:rsid w:val="00D669F9"/>
    <w:rsid w:val="00D7567C"/>
    <w:rsid w:val="00D875CC"/>
    <w:rsid w:val="00D8767D"/>
    <w:rsid w:val="00D87DA0"/>
    <w:rsid w:val="00D96D8A"/>
    <w:rsid w:val="00DA3D0A"/>
    <w:rsid w:val="00DB135D"/>
    <w:rsid w:val="00DB211E"/>
    <w:rsid w:val="00DD1D75"/>
    <w:rsid w:val="00DF08E6"/>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0C34"/>
    <w:rsid w:val="00E821AC"/>
    <w:rsid w:val="00E82627"/>
    <w:rsid w:val="00E83096"/>
    <w:rsid w:val="00E8442B"/>
    <w:rsid w:val="00E84B5E"/>
    <w:rsid w:val="00E9209E"/>
    <w:rsid w:val="00EA3780"/>
    <w:rsid w:val="00EA609A"/>
    <w:rsid w:val="00EB0B2D"/>
    <w:rsid w:val="00EB3214"/>
    <w:rsid w:val="00EB7EE9"/>
    <w:rsid w:val="00EC1579"/>
    <w:rsid w:val="00ED11FD"/>
    <w:rsid w:val="00ED22DA"/>
    <w:rsid w:val="00ED6A9D"/>
    <w:rsid w:val="00ED78C3"/>
    <w:rsid w:val="00EE118C"/>
    <w:rsid w:val="00EF283F"/>
    <w:rsid w:val="00F05E7E"/>
    <w:rsid w:val="00F06D2C"/>
    <w:rsid w:val="00F171DF"/>
    <w:rsid w:val="00F22173"/>
    <w:rsid w:val="00F22E5F"/>
    <w:rsid w:val="00F23D5A"/>
    <w:rsid w:val="00F248D0"/>
    <w:rsid w:val="00F371A7"/>
    <w:rsid w:val="00F478C5"/>
    <w:rsid w:val="00F56D21"/>
    <w:rsid w:val="00F5748A"/>
    <w:rsid w:val="00F57F3A"/>
    <w:rsid w:val="00F63215"/>
    <w:rsid w:val="00F6578F"/>
    <w:rsid w:val="00F6692D"/>
    <w:rsid w:val="00F6798B"/>
    <w:rsid w:val="00F7604E"/>
    <w:rsid w:val="00F86C3F"/>
    <w:rsid w:val="00FA0538"/>
    <w:rsid w:val="00FA3021"/>
    <w:rsid w:val="00FB209A"/>
    <w:rsid w:val="00FB7A17"/>
    <w:rsid w:val="00FC37B4"/>
    <w:rsid w:val="00FD1E43"/>
    <w:rsid w:val="00FD56FA"/>
    <w:rsid w:val="00FE39BC"/>
    <w:rsid w:val="00FE71D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2142645388">
      <w:marLeft w:val="0"/>
      <w:marRight w:val="0"/>
      <w:marTop w:val="0"/>
      <w:marBottom w:val="0"/>
      <w:divBdr>
        <w:top w:val="none" w:sz="0" w:space="0" w:color="auto"/>
        <w:left w:val="none" w:sz="0" w:space="0" w:color="auto"/>
        <w:bottom w:val="none" w:sz="0" w:space="0" w:color="auto"/>
        <w:right w:val="none" w:sz="0" w:space="0" w:color="auto"/>
      </w:divBdr>
    </w:div>
    <w:div w:id="2142645389">
      <w:marLeft w:val="0"/>
      <w:marRight w:val="0"/>
      <w:marTop w:val="0"/>
      <w:marBottom w:val="0"/>
      <w:divBdr>
        <w:top w:val="none" w:sz="0" w:space="0" w:color="auto"/>
        <w:left w:val="none" w:sz="0" w:space="0" w:color="auto"/>
        <w:bottom w:val="none" w:sz="0" w:space="0" w:color="auto"/>
        <w:right w:val="none" w:sz="0" w:space="0" w:color="auto"/>
      </w:divBdr>
    </w:div>
    <w:div w:id="2142645391">
      <w:marLeft w:val="0"/>
      <w:marRight w:val="0"/>
      <w:marTop w:val="0"/>
      <w:marBottom w:val="0"/>
      <w:divBdr>
        <w:top w:val="none" w:sz="0" w:space="0" w:color="auto"/>
        <w:left w:val="none" w:sz="0" w:space="0" w:color="auto"/>
        <w:bottom w:val="none" w:sz="0" w:space="0" w:color="auto"/>
        <w:right w:val="none" w:sz="0" w:space="0" w:color="auto"/>
      </w:divBdr>
      <w:divsChild>
        <w:div w:id="2142645390">
          <w:marLeft w:val="0"/>
          <w:marRight w:val="0"/>
          <w:marTop w:val="0"/>
          <w:marBottom w:val="0"/>
          <w:divBdr>
            <w:top w:val="none" w:sz="0" w:space="0" w:color="auto"/>
            <w:left w:val="none" w:sz="0" w:space="0" w:color="auto"/>
            <w:bottom w:val="none" w:sz="0" w:space="0" w:color="auto"/>
            <w:right w:val="none" w:sz="0" w:space="0" w:color="auto"/>
          </w:divBdr>
          <w:divsChild>
            <w:div w:id="2142645411">
              <w:marLeft w:val="0"/>
              <w:marRight w:val="0"/>
              <w:marTop w:val="0"/>
              <w:marBottom w:val="0"/>
              <w:divBdr>
                <w:top w:val="none" w:sz="0" w:space="0" w:color="auto"/>
                <w:left w:val="none" w:sz="0" w:space="0" w:color="auto"/>
                <w:bottom w:val="none" w:sz="0" w:space="0" w:color="auto"/>
                <w:right w:val="none" w:sz="0" w:space="0" w:color="auto"/>
              </w:divBdr>
              <w:divsChild>
                <w:div w:id="21426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45405">
      <w:marLeft w:val="0"/>
      <w:marRight w:val="0"/>
      <w:marTop w:val="0"/>
      <w:marBottom w:val="0"/>
      <w:divBdr>
        <w:top w:val="none" w:sz="0" w:space="0" w:color="auto"/>
        <w:left w:val="none" w:sz="0" w:space="0" w:color="auto"/>
        <w:bottom w:val="none" w:sz="0" w:space="0" w:color="auto"/>
        <w:right w:val="none" w:sz="0" w:space="0" w:color="auto"/>
      </w:divBdr>
      <w:divsChild>
        <w:div w:id="2142645401">
          <w:marLeft w:val="0"/>
          <w:marRight w:val="0"/>
          <w:marTop w:val="0"/>
          <w:marBottom w:val="0"/>
          <w:divBdr>
            <w:top w:val="none" w:sz="0" w:space="0" w:color="auto"/>
            <w:left w:val="none" w:sz="0" w:space="0" w:color="auto"/>
            <w:bottom w:val="none" w:sz="0" w:space="0" w:color="auto"/>
            <w:right w:val="none" w:sz="0" w:space="0" w:color="auto"/>
          </w:divBdr>
          <w:divsChild>
            <w:div w:id="2142645400">
              <w:marLeft w:val="0"/>
              <w:marRight w:val="0"/>
              <w:marTop w:val="0"/>
              <w:marBottom w:val="0"/>
              <w:divBdr>
                <w:top w:val="none" w:sz="0" w:space="0" w:color="auto"/>
                <w:left w:val="none" w:sz="0" w:space="0" w:color="auto"/>
                <w:bottom w:val="none" w:sz="0" w:space="0" w:color="auto"/>
                <w:right w:val="none" w:sz="0" w:space="0" w:color="auto"/>
              </w:divBdr>
              <w:divsChild>
                <w:div w:id="21426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45409">
      <w:marLeft w:val="0"/>
      <w:marRight w:val="0"/>
      <w:marTop w:val="0"/>
      <w:marBottom w:val="0"/>
      <w:divBdr>
        <w:top w:val="none" w:sz="0" w:space="0" w:color="auto"/>
        <w:left w:val="none" w:sz="0" w:space="0" w:color="auto"/>
        <w:bottom w:val="none" w:sz="0" w:space="0" w:color="auto"/>
        <w:right w:val="none" w:sz="0" w:space="0" w:color="auto"/>
      </w:divBdr>
      <w:divsChild>
        <w:div w:id="2142645413">
          <w:marLeft w:val="0"/>
          <w:marRight w:val="0"/>
          <w:marTop w:val="0"/>
          <w:marBottom w:val="0"/>
          <w:divBdr>
            <w:top w:val="none" w:sz="0" w:space="0" w:color="auto"/>
            <w:left w:val="none" w:sz="0" w:space="0" w:color="auto"/>
            <w:bottom w:val="none" w:sz="0" w:space="0" w:color="auto"/>
            <w:right w:val="none" w:sz="0" w:space="0" w:color="auto"/>
          </w:divBdr>
          <w:divsChild>
            <w:div w:id="2142645408">
              <w:marLeft w:val="0"/>
              <w:marRight w:val="0"/>
              <w:marTop w:val="0"/>
              <w:marBottom w:val="0"/>
              <w:divBdr>
                <w:top w:val="none" w:sz="0" w:space="0" w:color="auto"/>
                <w:left w:val="none" w:sz="0" w:space="0" w:color="auto"/>
                <w:bottom w:val="none" w:sz="0" w:space="0" w:color="auto"/>
                <w:right w:val="none" w:sz="0" w:space="0" w:color="auto"/>
              </w:divBdr>
              <w:divsChild>
                <w:div w:id="2142645393">
                  <w:marLeft w:val="0"/>
                  <w:marRight w:val="0"/>
                  <w:marTop w:val="0"/>
                  <w:marBottom w:val="0"/>
                  <w:divBdr>
                    <w:top w:val="none" w:sz="0" w:space="0" w:color="auto"/>
                    <w:left w:val="none" w:sz="0" w:space="0" w:color="auto"/>
                    <w:bottom w:val="none" w:sz="0" w:space="0" w:color="auto"/>
                    <w:right w:val="none" w:sz="0" w:space="0" w:color="auto"/>
                  </w:divBdr>
                  <w:divsChild>
                    <w:div w:id="2142645402">
                      <w:marLeft w:val="0"/>
                      <w:marRight w:val="0"/>
                      <w:marTop w:val="0"/>
                      <w:marBottom w:val="0"/>
                      <w:divBdr>
                        <w:top w:val="none" w:sz="0" w:space="0" w:color="auto"/>
                        <w:left w:val="none" w:sz="0" w:space="0" w:color="auto"/>
                        <w:bottom w:val="none" w:sz="0" w:space="0" w:color="auto"/>
                        <w:right w:val="none" w:sz="0" w:space="0" w:color="auto"/>
                      </w:divBdr>
                      <w:divsChild>
                        <w:div w:id="2142645392">
                          <w:marLeft w:val="0"/>
                          <w:marRight w:val="0"/>
                          <w:marTop w:val="0"/>
                          <w:marBottom w:val="240"/>
                          <w:divBdr>
                            <w:top w:val="none" w:sz="0" w:space="0" w:color="auto"/>
                            <w:left w:val="none" w:sz="0" w:space="0" w:color="auto"/>
                            <w:bottom w:val="none" w:sz="0" w:space="0" w:color="auto"/>
                            <w:right w:val="none" w:sz="0" w:space="0" w:color="auto"/>
                          </w:divBdr>
                        </w:div>
                        <w:div w:id="2142645394">
                          <w:marLeft w:val="0"/>
                          <w:marRight w:val="0"/>
                          <w:marTop w:val="0"/>
                          <w:marBottom w:val="240"/>
                          <w:divBdr>
                            <w:top w:val="none" w:sz="0" w:space="0" w:color="auto"/>
                            <w:left w:val="none" w:sz="0" w:space="0" w:color="auto"/>
                            <w:bottom w:val="none" w:sz="0" w:space="0" w:color="auto"/>
                            <w:right w:val="none" w:sz="0" w:space="0" w:color="auto"/>
                          </w:divBdr>
                        </w:div>
                        <w:div w:id="2142645395">
                          <w:marLeft w:val="0"/>
                          <w:marRight w:val="0"/>
                          <w:marTop w:val="0"/>
                          <w:marBottom w:val="240"/>
                          <w:divBdr>
                            <w:top w:val="none" w:sz="0" w:space="0" w:color="auto"/>
                            <w:left w:val="none" w:sz="0" w:space="0" w:color="auto"/>
                            <w:bottom w:val="none" w:sz="0" w:space="0" w:color="auto"/>
                            <w:right w:val="none" w:sz="0" w:space="0" w:color="auto"/>
                          </w:divBdr>
                        </w:div>
                        <w:div w:id="2142645396">
                          <w:marLeft w:val="0"/>
                          <w:marRight w:val="0"/>
                          <w:marTop w:val="0"/>
                          <w:marBottom w:val="240"/>
                          <w:divBdr>
                            <w:top w:val="none" w:sz="0" w:space="0" w:color="auto"/>
                            <w:left w:val="none" w:sz="0" w:space="0" w:color="auto"/>
                            <w:bottom w:val="none" w:sz="0" w:space="0" w:color="auto"/>
                            <w:right w:val="none" w:sz="0" w:space="0" w:color="auto"/>
                          </w:divBdr>
                        </w:div>
                        <w:div w:id="2142645397">
                          <w:marLeft w:val="0"/>
                          <w:marRight w:val="0"/>
                          <w:marTop w:val="0"/>
                          <w:marBottom w:val="240"/>
                          <w:divBdr>
                            <w:top w:val="none" w:sz="0" w:space="0" w:color="auto"/>
                            <w:left w:val="none" w:sz="0" w:space="0" w:color="auto"/>
                            <w:bottom w:val="none" w:sz="0" w:space="0" w:color="auto"/>
                            <w:right w:val="none" w:sz="0" w:space="0" w:color="auto"/>
                          </w:divBdr>
                        </w:div>
                        <w:div w:id="2142645399">
                          <w:marLeft w:val="0"/>
                          <w:marRight w:val="0"/>
                          <w:marTop w:val="0"/>
                          <w:marBottom w:val="240"/>
                          <w:divBdr>
                            <w:top w:val="none" w:sz="0" w:space="0" w:color="auto"/>
                            <w:left w:val="none" w:sz="0" w:space="0" w:color="auto"/>
                            <w:bottom w:val="none" w:sz="0" w:space="0" w:color="auto"/>
                            <w:right w:val="none" w:sz="0" w:space="0" w:color="auto"/>
                          </w:divBdr>
                        </w:div>
                        <w:div w:id="2142645403">
                          <w:marLeft w:val="0"/>
                          <w:marRight w:val="0"/>
                          <w:marTop w:val="0"/>
                          <w:marBottom w:val="240"/>
                          <w:divBdr>
                            <w:top w:val="none" w:sz="0" w:space="0" w:color="auto"/>
                            <w:left w:val="none" w:sz="0" w:space="0" w:color="auto"/>
                            <w:bottom w:val="none" w:sz="0" w:space="0" w:color="auto"/>
                            <w:right w:val="none" w:sz="0" w:space="0" w:color="auto"/>
                          </w:divBdr>
                        </w:div>
                        <w:div w:id="2142645404">
                          <w:marLeft w:val="0"/>
                          <w:marRight w:val="0"/>
                          <w:marTop w:val="0"/>
                          <w:marBottom w:val="240"/>
                          <w:divBdr>
                            <w:top w:val="none" w:sz="0" w:space="0" w:color="auto"/>
                            <w:left w:val="none" w:sz="0" w:space="0" w:color="auto"/>
                            <w:bottom w:val="none" w:sz="0" w:space="0" w:color="auto"/>
                            <w:right w:val="none" w:sz="0" w:space="0" w:color="auto"/>
                          </w:divBdr>
                        </w:div>
                        <w:div w:id="2142645406">
                          <w:marLeft w:val="0"/>
                          <w:marRight w:val="0"/>
                          <w:marTop w:val="0"/>
                          <w:marBottom w:val="240"/>
                          <w:divBdr>
                            <w:top w:val="none" w:sz="0" w:space="0" w:color="auto"/>
                            <w:left w:val="none" w:sz="0" w:space="0" w:color="auto"/>
                            <w:bottom w:val="none" w:sz="0" w:space="0" w:color="auto"/>
                            <w:right w:val="none" w:sz="0" w:space="0" w:color="auto"/>
                          </w:divBdr>
                        </w:div>
                        <w:div w:id="2142645407">
                          <w:marLeft w:val="0"/>
                          <w:marRight w:val="0"/>
                          <w:marTop w:val="0"/>
                          <w:marBottom w:val="240"/>
                          <w:divBdr>
                            <w:top w:val="none" w:sz="0" w:space="0" w:color="auto"/>
                            <w:left w:val="none" w:sz="0" w:space="0" w:color="auto"/>
                            <w:bottom w:val="none" w:sz="0" w:space="0" w:color="auto"/>
                            <w:right w:val="none" w:sz="0" w:space="0" w:color="auto"/>
                          </w:divBdr>
                        </w:div>
                        <w:div w:id="2142645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42645414">
      <w:marLeft w:val="0"/>
      <w:marRight w:val="0"/>
      <w:marTop w:val="0"/>
      <w:marBottom w:val="0"/>
      <w:divBdr>
        <w:top w:val="none" w:sz="0" w:space="0" w:color="auto"/>
        <w:left w:val="none" w:sz="0" w:space="0" w:color="auto"/>
        <w:bottom w:val="none" w:sz="0" w:space="0" w:color="auto"/>
        <w:right w:val="none" w:sz="0" w:space="0" w:color="auto"/>
      </w:divBdr>
      <w:divsChild>
        <w:div w:id="2142645417">
          <w:marLeft w:val="0"/>
          <w:marRight w:val="0"/>
          <w:marTop w:val="0"/>
          <w:marBottom w:val="0"/>
          <w:divBdr>
            <w:top w:val="none" w:sz="0" w:space="0" w:color="auto"/>
            <w:left w:val="none" w:sz="0" w:space="0" w:color="auto"/>
            <w:bottom w:val="none" w:sz="0" w:space="0" w:color="auto"/>
            <w:right w:val="none" w:sz="0" w:space="0" w:color="auto"/>
          </w:divBdr>
          <w:divsChild>
            <w:div w:id="2142645415">
              <w:marLeft w:val="0"/>
              <w:marRight w:val="0"/>
              <w:marTop w:val="0"/>
              <w:marBottom w:val="0"/>
              <w:divBdr>
                <w:top w:val="none" w:sz="0" w:space="0" w:color="auto"/>
                <w:left w:val="none" w:sz="0" w:space="0" w:color="auto"/>
                <w:bottom w:val="none" w:sz="0" w:space="0" w:color="auto"/>
                <w:right w:val="none" w:sz="0" w:space="0" w:color="auto"/>
              </w:divBdr>
              <w:divsChild>
                <w:div w:id="21426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45438">
      <w:marLeft w:val="0"/>
      <w:marRight w:val="0"/>
      <w:marTop w:val="0"/>
      <w:marBottom w:val="0"/>
      <w:divBdr>
        <w:top w:val="none" w:sz="0" w:space="0" w:color="auto"/>
        <w:left w:val="none" w:sz="0" w:space="0" w:color="auto"/>
        <w:bottom w:val="none" w:sz="0" w:space="0" w:color="auto"/>
        <w:right w:val="none" w:sz="0" w:space="0" w:color="auto"/>
      </w:divBdr>
      <w:divsChild>
        <w:div w:id="2142645459">
          <w:marLeft w:val="0"/>
          <w:marRight w:val="0"/>
          <w:marTop w:val="0"/>
          <w:marBottom w:val="0"/>
          <w:divBdr>
            <w:top w:val="none" w:sz="0" w:space="0" w:color="auto"/>
            <w:left w:val="none" w:sz="0" w:space="0" w:color="auto"/>
            <w:bottom w:val="none" w:sz="0" w:space="0" w:color="auto"/>
            <w:right w:val="none" w:sz="0" w:space="0" w:color="auto"/>
          </w:divBdr>
          <w:divsChild>
            <w:div w:id="2142645439">
              <w:marLeft w:val="0"/>
              <w:marRight w:val="0"/>
              <w:marTop w:val="0"/>
              <w:marBottom w:val="0"/>
              <w:divBdr>
                <w:top w:val="none" w:sz="0" w:space="0" w:color="auto"/>
                <w:left w:val="none" w:sz="0" w:space="0" w:color="auto"/>
                <w:bottom w:val="none" w:sz="0" w:space="0" w:color="auto"/>
                <w:right w:val="none" w:sz="0" w:space="0" w:color="auto"/>
              </w:divBdr>
              <w:divsChild>
                <w:div w:id="2142645445">
                  <w:marLeft w:val="0"/>
                  <w:marRight w:val="0"/>
                  <w:marTop w:val="0"/>
                  <w:marBottom w:val="0"/>
                  <w:divBdr>
                    <w:top w:val="none" w:sz="0" w:space="0" w:color="auto"/>
                    <w:left w:val="none" w:sz="0" w:space="0" w:color="auto"/>
                    <w:bottom w:val="none" w:sz="0" w:space="0" w:color="auto"/>
                    <w:right w:val="none" w:sz="0" w:space="0" w:color="auto"/>
                  </w:divBdr>
                  <w:divsChild>
                    <w:div w:id="2142645440">
                      <w:marLeft w:val="0"/>
                      <w:marRight w:val="0"/>
                      <w:marTop w:val="0"/>
                      <w:marBottom w:val="0"/>
                      <w:divBdr>
                        <w:top w:val="none" w:sz="0" w:space="0" w:color="auto"/>
                        <w:left w:val="none" w:sz="0" w:space="0" w:color="auto"/>
                        <w:bottom w:val="none" w:sz="0" w:space="0" w:color="auto"/>
                        <w:right w:val="none" w:sz="0" w:space="0" w:color="auto"/>
                      </w:divBdr>
                      <w:divsChild>
                        <w:div w:id="2142645418">
                          <w:marLeft w:val="0"/>
                          <w:marRight w:val="0"/>
                          <w:marTop w:val="0"/>
                          <w:marBottom w:val="240"/>
                          <w:divBdr>
                            <w:top w:val="none" w:sz="0" w:space="0" w:color="auto"/>
                            <w:left w:val="none" w:sz="0" w:space="0" w:color="auto"/>
                            <w:bottom w:val="none" w:sz="0" w:space="0" w:color="auto"/>
                            <w:right w:val="none" w:sz="0" w:space="0" w:color="auto"/>
                          </w:divBdr>
                        </w:div>
                        <w:div w:id="2142645419">
                          <w:marLeft w:val="0"/>
                          <w:marRight w:val="0"/>
                          <w:marTop w:val="0"/>
                          <w:marBottom w:val="240"/>
                          <w:divBdr>
                            <w:top w:val="none" w:sz="0" w:space="0" w:color="auto"/>
                            <w:left w:val="none" w:sz="0" w:space="0" w:color="auto"/>
                            <w:bottom w:val="none" w:sz="0" w:space="0" w:color="auto"/>
                            <w:right w:val="none" w:sz="0" w:space="0" w:color="auto"/>
                          </w:divBdr>
                        </w:div>
                        <w:div w:id="2142645421">
                          <w:marLeft w:val="0"/>
                          <w:marRight w:val="0"/>
                          <w:marTop w:val="0"/>
                          <w:marBottom w:val="240"/>
                          <w:divBdr>
                            <w:top w:val="none" w:sz="0" w:space="0" w:color="auto"/>
                            <w:left w:val="none" w:sz="0" w:space="0" w:color="auto"/>
                            <w:bottom w:val="none" w:sz="0" w:space="0" w:color="auto"/>
                            <w:right w:val="none" w:sz="0" w:space="0" w:color="auto"/>
                          </w:divBdr>
                        </w:div>
                        <w:div w:id="2142645426">
                          <w:marLeft w:val="0"/>
                          <w:marRight w:val="0"/>
                          <w:marTop w:val="0"/>
                          <w:marBottom w:val="240"/>
                          <w:divBdr>
                            <w:top w:val="none" w:sz="0" w:space="0" w:color="auto"/>
                            <w:left w:val="none" w:sz="0" w:space="0" w:color="auto"/>
                            <w:bottom w:val="none" w:sz="0" w:space="0" w:color="auto"/>
                            <w:right w:val="none" w:sz="0" w:space="0" w:color="auto"/>
                          </w:divBdr>
                        </w:div>
                        <w:div w:id="2142645428">
                          <w:marLeft w:val="0"/>
                          <w:marRight w:val="0"/>
                          <w:marTop w:val="0"/>
                          <w:marBottom w:val="240"/>
                          <w:divBdr>
                            <w:top w:val="none" w:sz="0" w:space="0" w:color="auto"/>
                            <w:left w:val="none" w:sz="0" w:space="0" w:color="auto"/>
                            <w:bottom w:val="none" w:sz="0" w:space="0" w:color="auto"/>
                            <w:right w:val="none" w:sz="0" w:space="0" w:color="auto"/>
                          </w:divBdr>
                        </w:div>
                        <w:div w:id="2142645430">
                          <w:marLeft w:val="0"/>
                          <w:marRight w:val="0"/>
                          <w:marTop w:val="0"/>
                          <w:marBottom w:val="240"/>
                          <w:divBdr>
                            <w:top w:val="none" w:sz="0" w:space="0" w:color="auto"/>
                            <w:left w:val="none" w:sz="0" w:space="0" w:color="auto"/>
                            <w:bottom w:val="none" w:sz="0" w:space="0" w:color="auto"/>
                            <w:right w:val="none" w:sz="0" w:space="0" w:color="auto"/>
                          </w:divBdr>
                        </w:div>
                        <w:div w:id="2142645431">
                          <w:marLeft w:val="0"/>
                          <w:marRight w:val="0"/>
                          <w:marTop w:val="0"/>
                          <w:marBottom w:val="240"/>
                          <w:divBdr>
                            <w:top w:val="none" w:sz="0" w:space="0" w:color="auto"/>
                            <w:left w:val="none" w:sz="0" w:space="0" w:color="auto"/>
                            <w:bottom w:val="none" w:sz="0" w:space="0" w:color="auto"/>
                            <w:right w:val="none" w:sz="0" w:space="0" w:color="auto"/>
                          </w:divBdr>
                        </w:div>
                        <w:div w:id="2142645432">
                          <w:marLeft w:val="0"/>
                          <w:marRight w:val="0"/>
                          <w:marTop w:val="0"/>
                          <w:marBottom w:val="240"/>
                          <w:divBdr>
                            <w:top w:val="none" w:sz="0" w:space="0" w:color="auto"/>
                            <w:left w:val="none" w:sz="0" w:space="0" w:color="auto"/>
                            <w:bottom w:val="none" w:sz="0" w:space="0" w:color="auto"/>
                            <w:right w:val="none" w:sz="0" w:space="0" w:color="auto"/>
                          </w:divBdr>
                        </w:div>
                        <w:div w:id="2142645435">
                          <w:marLeft w:val="0"/>
                          <w:marRight w:val="0"/>
                          <w:marTop w:val="0"/>
                          <w:marBottom w:val="240"/>
                          <w:divBdr>
                            <w:top w:val="none" w:sz="0" w:space="0" w:color="auto"/>
                            <w:left w:val="none" w:sz="0" w:space="0" w:color="auto"/>
                            <w:bottom w:val="none" w:sz="0" w:space="0" w:color="auto"/>
                            <w:right w:val="none" w:sz="0" w:space="0" w:color="auto"/>
                          </w:divBdr>
                        </w:div>
                        <w:div w:id="2142645436">
                          <w:marLeft w:val="0"/>
                          <w:marRight w:val="0"/>
                          <w:marTop w:val="0"/>
                          <w:marBottom w:val="240"/>
                          <w:divBdr>
                            <w:top w:val="none" w:sz="0" w:space="0" w:color="auto"/>
                            <w:left w:val="none" w:sz="0" w:space="0" w:color="auto"/>
                            <w:bottom w:val="none" w:sz="0" w:space="0" w:color="auto"/>
                            <w:right w:val="none" w:sz="0" w:space="0" w:color="auto"/>
                          </w:divBdr>
                        </w:div>
                        <w:div w:id="2142645444">
                          <w:marLeft w:val="0"/>
                          <w:marRight w:val="0"/>
                          <w:marTop w:val="0"/>
                          <w:marBottom w:val="240"/>
                          <w:divBdr>
                            <w:top w:val="none" w:sz="0" w:space="0" w:color="auto"/>
                            <w:left w:val="none" w:sz="0" w:space="0" w:color="auto"/>
                            <w:bottom w:val="none" w:sz="0" w:space="0" w:color="auto"/>
                            <w:right w:val="none" w:sz="0" w:space="0" w:color="auto"/>
                          </w:divBdr>
                        </w:div>
                        <w:div w:id="2142645452">
                          <w:marLeft w:val="0"/>
                          <w:marRight w:val="0"/>
                          <w:marTop w:val="0"/>
                          <w:marBottom w:val="240"/>
                          <w:divBdr>
                            <w:top w:val="none" w:sz="0" w:space="0" w:color="auto"/>
                            <w:left w:val="none" w:sz="0" w:space="0" w:color="auto"/>
                            <w:bottom w:val="none" w:sz="0" w:space="0" w:color="auto"/>
                            <w:right w:val="none" w:sz="0" w:space="0" w:color="auto"/>
                          </w:divBdr>
                        </w:div>
                        <w:div w:id="2142645453">
                          <w:marLeft w:val="0"/>
                          <w:marRight w:val="0"/>
                          <w:marTop w:val="0"/>
                          <w:marBottom w:val="240"/>
                          <w:divBdr>
                            <w:top w:val="none" w:sz="0" w:space="0" w:color="auto"/>
                            <w:left w:val="none" w:sz="0" w:space="0" w:color="auto"/>
                            <w:bottom w:val="none" w:sz="0" w:space="0" w:color="auto"/>
                            <w:right w:val="none" w:sz="0" w:space="0" w:color="auto"/>
                          </w:divBdr>
                        </w:div>
                        <w:div w:id="2142645456">
                          <w:marLeft w:val="0"/>
                          <w:marRight w:val="0"/>
                          <w:marTop w:val="0"/>
                          <w:marBottom w:val="240"/>
                          <w:divBdr>
                            <w:top w:val="none" w:sz="0" w:space="0" w:color="auto"/>
                            <w:left w:val="none" w:sz="0" w:space="0" w:color="auto"/>
                            <w:bottom w:val="none" w:sz="0" w:space="0" w:color="auto"/>
                            <w:right w:val="none" w:sz="0" w:space="0" w:color="auto"/>
                          </w:divBdr>
                        </w:div>
                        <w:div w:id="2142645460">
                          <w:marLeft w:val="0"/>
                          <w:marRight w:val="0"/>
                          <w:marTop w:val="0"/>
                          <w:marBottom w:val="240"/>
                          <w:divBdr>
                            <w:top w:val="none" w:sz="0" w:space="0" w:color="auto"/>
                            <w:left w:val="none" w:sz="0" w:space="0" w:color="auto"/>
                            <w:bottom w:val="none" w:sz="0" w:space="0" w:color="auto"/>
                            <w:right w:val="none" w:sz="0" w:space="0" w:color="auto"/>
                          </w:divBdr>
                        </w:div>
                        <w:div w:id="2142645462">
                          <w:marLeft w:val="0"/>
                          <w:marRight w:val="0"/>
                          <w:marTop w:val="0"/>
                          <w:marBottom w:val="240"/>
                          <w:divBdr>
                            <w:top w:val="none" w:sz="0" w:space="0" w:color="auto"/>
                            <w:left w:val="none" w:sz="0" w:space="0" w:color="auto"/>
                            <w:bottom w:val="none" w:sz="0" w:space="0" w:color="auto"/>
                            <w:right w:val="none" w:sz="0" w:space="0" w:color="auto"/>
                          </w:divBdr>
                        </w:div>
                        <w:div w:id="2142645463">
                          <w:marLeft w:val="0"/>
                          <w:marRight w:val="0"/>
                          <w:marTop w:val="0"/>
                          <w:marBottom w:val="240"/>
                          <w:divBdr>
                            <w:top w:val="none" w:sz="0" w:space="0" w:color="auto"/>
                            <w:left w:val="none" w:sz="0" w:space="0" w:color="auto"/>
                            <w:bottom w:val="none" w:sz="0" w:space="0" w:color="auto"/>
                            <w:right w:val="none" w:sz="0" w:space="0" w:color="auto"/>
                          </w:divBdr>
                        </w:div>
                        <w:div w:id="2142645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42645461">
      <w:marLeft w:val="0"/>
      <w:marRight w:val="0"/>
      <w:marTop w:val="0"/>
      <w:marBottom w:val="0"/>
      <w:divBdr>
        <w:top w:val="none" w:sz="0" w:space="0" w:color="auto"/>
        <w:left w:val="none" w:sz="0" w:space="0" w:color="auto"/>
        <w:bottom w:val="none" w:sz="0" w:space="0" w:color="auto"/>
        <w:right w:val="none" w:sz="0" w:space="0" w:color="auto"/>
      </w:divBdr>
      <w:divsChild>
        <w:div w:id="2142645442">
          <w:marLeft w:val="0"/>
          <w:marRight w:val="0"/>
          <w:marTop w:val="0"/>
          <w:marBottom w:val="0"/>
          <w:divBdr>
            <w:top w:val="none" w:sz="0" w:space="0" w:color="auto"/>
            <w:left w:val="none" w:sz="0" w:space="0" w:color="auto"/>
            <w:bottom w:val="none" w:sz="0" w:space="0" w:color="auto"/>
            <w:right w:val="none" w:sz="0" w:space="0" w:color="auto"/>
          </w:divBdr>
          <w:divsChild>
            <w:div w:id="2142645450">
              <w:marLeft w:val="0"/>
              <w:marRight w:val="0"/>
              <w:marTop w:val="0"/>
              <w:marBottom w:val="0"/>
              <w:divBdr>
                <w:top w:val="none" w:sz="0" w:space="0" w:color="auto"/>
                <w:left w:val="none" w:sz="0" w:space="0" w:color="auto"/>
                <w:bottom w:val="none" w:sz="0" w:space="0" w:color="auto"/>
                <w:right w:val="none" w:sz="0" w:space="0" w:color="auto"/>
              </w:divBdr>
              <w:divsChild>
                <w:div w:id="2142645454">
                  <w:marLeft w:val="0"/>
                  <w:marRight w:val="0"/>
                  <w:marTop w:val="0"/>
                  <w:marBottom w:val="0"/>
                  <w:divBdr>
                    <w:top w:val="none" w:sz="0" w:space="0" w:color="auto"/>
                    <w:left w:val="none" w:sz="0" w:space="0" w:color="auto"/>
                    <w:bottom w:val="none" w:sz="0" w:space="0" w:color="auto"/>
                    <w:right w:val="none" w:sz="0" w:space="0" w:color="auto"/>
                  </w:divBdr>
                  <w:divsChild>
                    <w:div w:id="2142645425">
                      <w:marLeft w:val="0"/>
                      <w:marRight w:val="0"/>
                      <w:marTop w:val="0"/>
                      <w:marBottom w:val="0"/>
                      <w:divBdr>
                        <w:top w:val="none" w:sz="0" w:space="0" w:color="auto"/>
                        <w:left w:val="none" w:sz="0" w:space="0" w:color="auto"/>
                        <w:bottom w:val="none" w:sz="0" w:space="0" w:color="auto"/>
                        <w:right w:val="none" w:sz="0" w:space="0" w:color="auto"/>
                      </w:divBdr>
                      <w:divsChild>
                        <w:div w:id="2142645420">
                          <w:marLeft w:val="0"/>
                          <w:marRight w:val="0"/>
                          <w:marTop w:val="0"/>
                          <w:marBottom w:val="240"/>
                          <w:divBdr>
                            <w:top w:val="none" w:sz="0" w:space="0" w:color="auto"/>
                            <w:left w:val="none" w:sz="0" w:space="0" w:color="auto"/>
                            <w:bottom w:val="none" w:sz="0" w:space="0" w:color="auto"/>
                            <w:right w:val="none" w:sz="0" w:space="0" w:color="auto"/>
                          </w:divBdr>
                        </w:div>
                        <w:div w:id="2142645422">
                          <w:marLeft w:val="0"/>
                          <w:marRight w:val="0"/>
                          <w:marTop w:val="0"/>
                          <w:marBottom w:val="240"/>
                          <w:divBdr>
                            <w:top w:val="none" w:sz="0" w:space="0" w:color="auto"/>
                            <w:left w:val="none" w:sz="0" w:space="0" w:color="auto"/>
                            <w:bottom w:val="none" w:sz="0" w:space="0" w:color="auto"/>
                            <w:right w:val="none" w:sz="0" w:space="0" w:color="auto"/>
                          </w:divBdr>
                        </w:div>
                        <w:div w:id="2142645423">
                          <w:marLeft w:val="0"/>
                          <w:marRight w:val="0"/>
                          <w:marTop w:val="0"/>
                          <w:marBottom w:val="240"/>
                          <w:divBdr>
                            <w:top w:val="none" w:sz="0" w:space="0" w:color="auto"/>
                            <w:left w:val="none" w:sz="0" w:space="0" w:color="auto"/>
                            <w:bottom w:val="none" w:sz="0" w:space="0" w:color="auto"/>
                            <w:right w:val="none" w:sz="0" w:space="0" w:color="auto"/>
                          </w:divBdr>
                        </w:div>
                        <w:div w:id="2142645424">
                          <w:marLeft w:val="0"/>
                          <w:marRight w:val="0"/>
                          <w:marTop w:val="0"/>
                          <w:marBottom w:val="240"/>
                          <w:divBdr>
                            <w:top w:val="none" w:sz="0" w:space="0" w:color="auto"/>
                            <w:left w:val="none" w:sz="0" w:space="0" w:color="auto"/>
                            <w:bottom w:val="none" w:sz="0" w:space="0" w:color="auto"/>
                            <w:right w:val="none" w:sz="0" w:space="0" w:color="auto"/>
                          </w:divBdr>
                        </w:div>
                        <w:div w:id="2142645427">
                          <w:marLeft w:val="0"/>
                          <w:marRight w:val="0"/>
                          <w:marTop w:val="0"/>
                          <w:marBottom w:val="240"/>
                          <w:divBdr>
                            <w:top w:val="none" w:sz="0" w:space="0" w:color="auto"/>
                            <w:left w:val="none" w:sz="0" w:space="0" w:color="auto"/>
                            <w:bottom w:val="none" w:sz="0" w:space="0" w:color="auto"/>
                            <w:right w:val="none" w:sz="0" w:space="0" w:color="auto"/>
                          </w:divBdr>
                        </w:div>
                        <w:div w:id="2142645429">
                          <w:marLeft w:val="0"/>
                          <w:marRight w:val="0"/>
                          <w:marTop w:val="0"/>
                          <w:marBottom w:val="240"/>
                          <w:divBdr>
                            <w:top w:val="none" w:sz="0" w:space="0" w:color="auto"/>
                            <w:left w:val="none" w:sz="0" w:space="0" w:color="auto"/>
                            <w:bottom w:val="none" w:sz="0" w:space="0" w:color="auto"/>
                            <w:right w:val="none" w:sz="0" w:space="0" w:color="auto"/>
                          </w:divBdr>
                        </w:div>
                        <w:div w:id="2142645433">
                          <w:marLeft w:val="0"/>
                          <w:marRight w:val="0"/>
                          <w:marTop w:val="0"/>
                          <w:marBottom w:val="240"/>
                          <w:divBdr>
                            <w:top w:val="none" w:sz="0" w:space="0" w:color="auto"/>
                            <w:left w:val="none" w:sz="0" w:space="0" w:color="auto"/>
                            <w:bottom w:val="none" w:sz="0" w:space="0" w:color="auto"/>
                            <w:right w:val="none" w:sz="0" w:space="0" w:color="auto"/>
                          </w:divBdr>
                        </w:div>
                        <w:div w:id="2142645434">
                          <w:marLeft w:val="0"/>
                          <w:marRight w:val="0"/>
                          <w:marTop w:val="0"/>
                          <w:marBottom w:val="240"/>
                          <w:divBdr>
                            <w:top w:val="none" w:sz="0" w:space="0" w:color="auto"/>
                            <w:left w:val="none" w:sz="0" w:space="0" w:color="auto"/>
                            <w:bottom w:val="none" w:sz="0" w:space="0" w:color="auto"/>
                            <w:right w:val="none" w:sz="0" w:space="0" w:color="auto"/>
                          </w:divBdr>
                        </w:div>
                        <w:div w:id="2142645437">
                          <w:marLeft w:val="0"/>
                          <w:marRight w:val="0"/>
                          <w:marTop w:val="0"/>
                          <w:marBottom w:val="240"/>
                          <w:divBdr>
                            <w:top w:val="none" w:sz="0" w:space="0" w:color="auto"/>
                            <w:left w:val="none" w:sz="0" w:space="0" w:color="auto"/>
                            <w:bottom w:val="none" w:sz="0" w:space="0" w:color="auto"/>
                            <w:right w:val="none" w:sz="0" w:space="0" w:color="auto"/>
                          </w:divBdr>
                        </w:div>
                        <w:div w:id="2142645441">
                          <w:marLeft w:val="0"/>
                          <w:marRight w:val="0"/>
                          <w:marTop w:val="0"/>
                          <w:marBottom w:val="240"/>
                          <w:divBdr>
                            <w:top w:val="none" w:sz="0" w:space="0" w:color="auto"/>
                            <w:left w:val="none" w:sz="0" w:space="0" w:color="auto"/>
                            <w:bottom w:val="none" w:sz="0" w:space="0" w:color="auto"/>
                            <w:right w:val="none" w:sz="0" w:space="0" w:color="auto"/>
                          </w:divBdr>
                        </w:div>
                        <w:div w:id="2142645443">
                          <w:marLeft w:val="0"/>
                          <w:marRight w:val="0"/>
                          <w:marTop w:val="0"/>
                          <w:marBottom w:val="240"/>
                          <w:divBdr>
                            <w:top w:val="none" w:sz="0" w:space="0" w:color="auto"/>
                            <w:left w:val="none" w:sz="0" w:space="0" w:color="auto"/>
                            <w:bottom w:val="none" w:sz="0" w:space="0" w:color="auto"/>
                            <w:right w:val="none" w:sz="0" w:space="0" w:color="auto"/>
                          </w:divBdr>
                        </w:div>
                        <w:div w:id="2142645446">
                          <w:marLeft w:val="0"/>
                          <w:marRight w:val="0"/>
                          <w:marTop w:val="0"/>
                          <w:marBottom w:val="240"/>
                          <w:divBdr>
                            <w:top w:val="none" w:sz="0" w:space="0" w:color="auto"/>
                            <w:left w:val="none" w:sz="0" w:space="0" w:color="auto"/>
                            <w:bottom w:val="none" w:sz="0" w:space="0" w:color="auto"/>
                            <w:right w:val="none" w:sz="0" w:space="0" w:color="auto"/>
                          </w:divBdr>
                        </w:div>
                        <w:div w:id="2142645447">
                          <w:marLeft w:val="0"/>
                          <w:marRight w:val="0"/>
                          <w:marTop w:val="0"/>
                          <w:marBottom w:val="240"/>
                          <w:divBdr>
                            <w:top w:val="none" w:sz="0" w:space="0" w:color="auto"/>
                            <w:left w:val="none" w:sz="0" w:space="0" w:color="auto"/>
                            <w:bottom w:val="none" w:sz="0" w:space="0" w:color="auto"/>
                            <w:right w:val="none" w:sz="0" w:space="0" w:color="auto"/>
                          </w:divBdr>
                        </w:div>
                        <w:div w:id="2142645448">
                          <w:marLeft w:val="0"/>
                          <w:marRight w:val="0"/>
                          <w:marTop w:val="0"/>
                          <w:marBottom w:val="240"/>
                          <w:divBdr>
                            <w:top w:val="none" w:sz="0" w:space="0" w:color="auto"/>
                            <w:left w:val="none" w:sz="0" w:space="0" w:color="auto"/>
                            <w:bottom w:val="none" w:sz="0" w:space="0" w:color="auto"/>
                            <w:right w:val="none" w:sz="0" w:space="0" w:color="auto"/>
                          </w:divBdr>
                        </w:div>
                        <w:div w:id="2142645449">
                          <w:marLeft w:val="0"/>
                          <w:marRight w:val="0"/>
                          <w:marTop w:val="0"/>
                          <w:marBottom w:val="240"/>
                          <w:divBdr>
                            <w:top w:val="none" w:sz="0" w:space="0" w:color="auto"/>
                            <w:left w:val="none" w:sz="0" w:space="0" w:color="auto"/>
                            <w:bottom w:val="none" w:sz="0" w:space="0" w:color="auto"/>
                            <w:right w:val="none" w:sz="0" w:space="0" w:color="auto"/>
                          </w:divBdr>
                        </w:div>
                        <w:div w:id="2142645451">
                          <w:marLeft w:val="0"/>
                          <w:marRight w:val="0"/>
                          <w:marTop w:val="0"/>
                          <w:marBottom w:val="240"/>
                          <w:divBdr>
                            <w:top w:val="none" w:sz="0" w:space="0" w:color="auto"/>
                            <w:left w:val="none" w:sz="0" w:space="0" w:color="auto"/>
                            <w:bottom w:val="none" w:sz="0" w:space="0" w:color="auto"/>
                            <w:right w:val="none" w:sz="0" w:space="0" w:color="auto"/>
                          </w:divBdr>
                        </w:div>
                        <w:div w:id="2142645455">
                          <w:marLeft w:val="0"/>
                          <w:marRight w:val="0"/>
                          <w:marTop w:val="0"/>
                          <w:marBottom w:val="240"/>
                          <w:divBdr>
                            <w:top w:val="none" w:sz="0" w:space="0" w:color="auto"/>
                            <w:left w:val="none" w:sz="0" w:space="0" w:color="auto"/>
                            <w:bottom w:val="none" w:sz="0" w:space="0" w:color="auto"/>
                            <w:right w:val="none" w:sz="0" w:space="0" w:color="auto"/>
                          </w:divBdr>
                        </w:div>
                        <w:div w:id="2142645457">
                          <w:marLeft w:val="0"/>
                          <w:marRight w:val="0"/>
                          <w:marTop w:val="0"/>
                          <w:marBottom w:val="240"/>
                          <w:divBdr>
                            <w:top w:val="none" w:sz="0" w:space="0" w:color="auto"/>
                            <w:left w:val="none" w:sz="0" w:space="0" w:color="auto"/>
                            <w:bottom w:val="none" w:sz="0" w:space="0" w:color="auto"/>
                            <w:right w:val="none" w:sz="0" w:space="0" w:color="auto"/>
                          </w:divBdr>
                        </w:div>
                        <w:div w:id="2142645458">
                          <w:marLeft w:val="0"/>
                          <w:marRight w:val="0"/>
                          <w:marTop w:val="0"/>
                          <w:marBottom w:val="240"/>
                          <w:divBdr>
                            <w:top w:val="none" w:sz="0" w:space="0" w:color="auto"/>
                            <w:left w:val="none" w:sz="0" w:space="0" w:color="auto"/>
                            <w:bottom w:val="none" w:sz="0" w:space="0" w:color="auto"/>
                            <w:right w:val="none" w:sz="0" w:space="0" w:color="auto"/>
                          </w:divBdr>
                        </w:div>
                        <w:div w:id="2142645464">
                          <w:marLeft w:val="0"/>
                          <w:marRight w:val="0"/>
                          <w:marTop w:val="0"/>
                          <w:marBottom w:val="240"/>
                          <w:divBdr>
                            <w:top w:val="none" w:sz="0" w:space="0" w:color="auto"/>
                            <w:left w:val="none" w:sz="0" w:space="0" w:color="auto"/>
                            <w:bottom w:val="none" w:sz="0" w:space="0" w:color="auto"/>
                            <w:right w:val="none" w:sz="0" w:space="0" w:color="auto"/>
                          </w:divBdr>
                        </w:div>
                        <w:div w:id="21426454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42645467">
      <w:marLeft w:val="0"/>
      <w:marRight w:val="0"/>
      <w:marTop w:val="0"/>
      <w:marBottom w:val="0"/>
      <w:divBdr>
        <w:top w:val="none" w:sz="0" w:space="0" w:color="auto"/>
        <w:left w:val="none" w:sz="0" w:space="0" w:color="auto"/>
        <w:bottom w:val="none" w:sz="0" w:space="0" w:color="auto"/>
        <w:right w:val="none" w:sz="0" w:space="0" w:color="auto"/>
      </w:divBdr>
      <w:divsChild>
        <w:div w:id="2142645468">
          <w:marLeft w:val="0"/>
          <w:marRight w:val="0"/>
          <w:marTop w:val="0"/>
          <w:marBottom w:val="0"/>
          <w:divBdr>
            <w:top w:val="none" w:sz="0" w:space="0" w:color="auto"/>
            <w:left w:val="none" w:sz="0" w:space="0" w:color="auto"/>
            <w:bottom w:val="none" w:sz="0" w:space="0" w:color="auto"/>
            <w:right w:val="none" w:sz="0" w:space="0" w:color="auto"/>
          </w:divBdr>
        </w:div>
      </w:divsChild>
    </w:div>
    <w:div w:id="2142645469">
      <w:marLeft w:val="0"/>
      <w:marRight w:val="0"/>
      <w:marTop w:val="0"/>
      <w:marBottom w:val="0"/>
      <w:divBdr>
        <w:top w:val="none" w:sz="0" w:space="0" w:color="auto"/>
        <w:left w:val="none" w:sz="0" w:space="0" w:color="auto"/>
        <w:bottom w:val="none" w:sz="0" w:space="0" w:color="auto"/>
        <w:right w:val="none" w:sz="0" w:space="0" w:color="auto"/>
      </w:divBdr>
    </w:div>
    <w:div w:id="2142645470">
      <w:marLeft w:val="0"/>
      <w:marRight w:val="0"/>
      <w:marTop w:val="0"/>
      <w:marBottom w:val="0"/>
      <w:divBdr>
        <w:top w:val="none" w:sz="0" w:space="0" w:color="auto"/>
        <w:left w:val="none" w:sz="0" w:space="0" w:color="auto"/>
        <w:bottom w:val="none" w:sz="0" w:space="0" w:color="auto"/>
        <w:right w:val="none" w:sz="0" w:space="0" w:color="auto"/>
      </w:divBdr>
    </w:div>
    <w:div w:id="2142645471">
      <w:marLeft w:val="0"/>
      <w:marRight w:val="0"/>
      <w:marTop w:val="0"/>
      <w:marBottom w:val="0"/>
      <w:divBdr>
        <w:top w:val="none" w:sz="0" w:space="0" w:color="auto"/>
        <w:left w:val="none" w:sz="0" w:space="0" w:color="auto"/>
        <w:bottom w:val="none" w:sz="0" w:space="0" w:color="auto"/>
        <w:right w:val="none" w:sz="0" w:space="0" w:color="auto"/>
      </w:divBdr>
    </w:div>
    <w:div w:id="2142645486">
      <w:marLeft w:val="0"/>
      <w:marRight w:val="0"/>
      <w:marTop w:val="0"/>
      <w:marBottom w:val="0"/>
      <w:divBdr>
        <w:top w:val="none" w:sz="0" w:space="0" w:color="auto"/>
        <w:left w:val="none" w:sz="0" w:space="0" w:color="auto"/>
        <w:bottom w:val="none" w:sz="0" w:space="0" w:color="auto"/>
        <w:right w:val="none" w:sz="0" w:space="0" w:color="auto"/>
      </w:divBdr>
      <w:divsChild>
        <w:div w:id="2142645481">
          <w:marLeft w:val="0"/>
          <w:marRight w:val="0"/>
          <w:marTop w:val="0"/>
          <w:marBottom w:val="0"/>
          <w:divBdr>
            <w:top w:val="none" w:sz="0" w:space="0" w:color="auto"/>
            <w:left w:val="none" w:sz="0" w:space="0" w:color="auto"/>
            <w:bottom w:val="none" w:sz="0" w:space="0" w:color="auto"/>
            <w:right w:val="none" w:sz="0" w:space="0" w:color="auto"/>
          </w:divBdr>
          <w:divsChild>
            <w:div w:id="2142645477">
              <w:marLeft w:val="0"/>
              <w:marRight w:val="0"/>
              <w:marTop w:val="0"/>
              <w:marBottom w:val="0"/>
              <w:divBdr>
                <w:top w:val="none" w:sz="0" w:space="0" w:color="auto"/>
                <w:left w:val="none" w:sz="0" w:space="0" w:color="auto"/>
                <w:bottom w:val="none" w:sz="0" w:space="0" w:color="auto"/>
                <w:right w:val="none" w:sz="0" w:space="0" w:color="auto"/>
              </w:divBdr>
              <w:divsChild>
                <w:div w:id="2142645473">
                  <w:marLeft w:val="0"/>
                  <w:marRight w:val="0"/>
                  <w:marTop w:val="0"/>
                  <w:marBottom w:val="0"/>
                  <w:divBdr>
                    <w:top w:val="none" w:sz="0" w:space="0" w:color="auto"/>
                    <w:left w:val="none" w:sz="0" w:space="0" w:color="auto"/>
                    <w:bottom w:val="none" w:sz="0" w:space="0" w:color="auto"/>
                    <w:right w:val="none" w:sz="0" w:space="0" w:color="auto"/>
                  </w:divBdr>
                  <w:divsChild>
                    <w:div w:id="2142645475">
                      <w:marLeft w:val="0"/>
                      <w:marRight w:val="0"/>
                      <w:marTop w:val="0"/>
                      <w:marBottom w:val="0"/>
                      <w:divBdr>
                        <w:top w:val="none" w:sz="0" w:space="0" w:color="auto"/>
                        <w:left w:val="none" w:sz="0" w:space="0" w:color="auto"/>
                        <w:bottom w:val="none" w:sz="0" w:space="0" w:color="auto"/>
                        <w:right w:val="none" w:sz="0" w:space="0" w:color="auto"/>
                      </w:divBdr>
                      <w:divsChild>
                        <w:div w:id="2142645472">
                          <w:marLeft w:val="0"/>
                          <w:marRight w:val="0"/>
                          <w:marTop w:val="0"/>
                          <w:marBottom w:val="240"/>
                          <w:divBdr>
                            <w:top w:val="none" w:sz="0" w:space="0" w:color="auto"/>
                            <w:left w:val="none" w:sz="0" w:space="0" w:color="auto"/>
                            <w:bottom w:val="none" w:sz="0" w:space="0" w:color="auto"/>
                            <w:right w:val="none" w:sz="0" w:space="0" w:color="auto"/>
                          </w:divBdr>
                        </w:div>
                        <w:div w:id="2142645474">
                          <w:marLeft w:val="0"/>
                          <w:marRight w:val="0"/>
                          <w:marTop w:val="0"/>
                          <w:marBottom w:val="240"/>
                          <w:divBdr>
                            <w:top w:val="none" w:sz="0" w:space="0" w:color="auto"/>
                            <w:left w:val="none" w:sz="0" w:space="0" w:color="auto"/>
                            <w:bottom w:val="none" w:sz="0" w:space="0" w:color="auto"/>
                            <w:right w:val="none" w:sz="0" w:space="0" w:color="auto"/>
                          </w:divBdr>
                        </w:div>
                        <w:div w:id="2142645476">
                          <w:marLeft w:val="0"/>
                          <w:marRight w:val="0"/>
                          <w:marTop w:val="0"/>
                          <w:marBottom w:val="240"/>
                          <w:divBdr>
                            <w:top w:val="none" w:sz="0" w:space="0" w:color="auto"/>
                            <w:left w:val="none" w:sz="0" w:space="0" w:color="auto"/>
                            <w:bottom w:val="none" w:sz="0" w:space="0" w:color="auto"/>
                            <w:right w:val="none" w:sz="0" w:space="0" w:color="auto"/>
                          </w:divBdr>
                        </w:div>
                        <w:div w:id="2142645478">
                          <w:marLeft w:val="0"/>
                          <w:marRight w:val="0"/>
                          <w:marTop w:val="0"/>
                          <w:marBottom w:val="240"/>
                          <w:divBdr>
                            <w:top w:val="none" w:sz="0" w:space="0" w:color="auto"/>
                            <w:left w:val="none" w:sz="0" w:space="0" w:color="auto"/>
                            <w:bottom w:val="none" w:sz="0" w:space="0" w:color="auto"/>
                            <w:right w:val="none" w:sz="0" w:space="0" w:color="auto"/>
                          </w:divBdr>
                        </w:div>
                        <w:div w:id="2142645479">
                          <w:marLeft w:val="0"/>
                          <w:marRight w:val="0"/>
                          <w:marTop w:val="0"/>
                          <w:marBottom w:val="240"/>
                          <w:divBdr>
                            <w:top w:val="none" w:sz="0" w:space="0" w:color="auto"/>
                            <w:left w:val="none" w:sz="0" w:space="0" w:color="auto"/>
                            <w:bottom w:val="none" w:sz="0" w:space="0" w:color="auto"/>
                            <w:right w:val="none" w:sz="0" w:space="0" w:color="auto"/>
                          </w:divBdr>
                        </w:div>
                        <w:div w:id="2142645480">
                          <w:marLeft w:val="0"/>
                          <w:marRight w:val="0"/>
                          <w:marTop w:val="0"/>
                          <w:marBottom w:val="240"/>
                          <w:divBdr>
                            <w:top w:val="none" w:sz="0" w:space="0" w:color="auto"/>
                            <w:left w:val="none" w:sz="0" w:space="0" w:color="auto"/>
                            <w:bottom w:val="none" w:sz="0" w:space="0" w:color="auto"/>
                            <w:right w:val="none" w:sz="0" w:space="0" w:color="auto"/>
                          </w:divBdr>
                        </w:div>
                        <w:div w:id="2142645482">
                          <w:marLeft w:val="0"/>
                          <w:marRight w:val="0"/>
                          <w:marTop w:val="0"/>
                          <w:marBottom w:val="240"/>
                          <w:divBdr>
                            <w:top w:val="none" w:sz="0" w:space="0" w:color="auto"/>
                            <w:left w:val="none" w:sz="0" w:space="0" w:color="auto"/>
                            <w:bottom w:val="none" w:sz="0" w:space="0" w:color="auto"/>
                            <w:right w:val="none" w:sz="0" w:space="0" w:color="auto"/>
                          </w:divBdr>
                        </w:div>
                        <w:div w:id="2142645483">
                          <w:marLeft w:val="0"/>
                          <w:marRight w:val="0"/>
                          <w:marTop w:val="0"/>
                          <w:marBottom w:val="240"/>
                          <w:divBdr>
                            <w:top w:val="none" w:sz="0" w:space="0" w:color="auto"/>
                            <w:left w:val="none" w:sz="0" w:space="0" w:color="auto"/>
                            <w:bottom w:val="none" w:sz="0" w:space="0" w:color="auto"/>
                            <w:right w:val="none" w:sz="0" w:space="0" w:color="auto"/>
                          </w:divBdr>
                        </w:div>
                        <w:div w:id="2142645484">
                          <w:marLeft w:val="0"/>
                          <w:marRight w:val="0"/>
                          <w:marTop w:val="0"/>
                          <w:marBottom w:val="240"/>
                          <w:divBdr>
                            <w:top w:val="none" w:sz="0" w:space="0" w:color="auto"/>
                            <w:left w:val="none" w:sz="0" w:space="0" w:color="auto"/>
                            <w:bottom w:val="none" w:sz="0" w:space="0" w:color="auto"/>
                            <w:right w:val="none" w:sz="0" w:space="0" w:color="auto"/>
                          </w:divBdr>
                        </w:div>
                        <w:div w:id="2142645485">
                          <w:marLeft w:val="0"/>
                          <w:marRight w:val="0"/>
                          <w:marTop w:val="0"/>
                          <w:marBottom w:val="240"/>
                          <w:divBdr>
                            <w:top w:val="none" w:sz="0" w:space="0" w:color="auto"/>
                            <w:left w:val="none" w:sz="0" w:space="0" w:color="auto"/>
                            <w:bottom w:val="none" w:sz="0" w:space="0" w:color="auto"/>
                            <w:right w:val="none" w:sz="0" w:space="0" w:color="auto"/>
                          </w:divBdr>
                        </w:div>
                        <w:div w:id="21426454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42645489">
      <w:marLeft w:val="0"/>
      <w:marRight w:val="0"/>
      <w:marTop w:val="0"/>
      <w:marBottom w:val="0"/>
      <w:divBdr>
        <w:top w:val="none" w:sz="0" w:space="0" w:color="auto"/>
        <w:left w:val="none" w:sz="0" w:space="0" w:color="auto"/>
        <w:bottom w:val="none" w:sz="0" w:space="0" w:color="auto"/>
        <w:right w:val="none" w:sz="0" w:space="0" w:color="auto"/>
      </w:divBdr>
      <w:divsChild>
        <w:div w:id="2142645497">
          <w:marLeft w:val="0"/>
          <w:marRight w:val="0"/>
          <w:marTop w:val="0"/>
          <w:marBottom w:val="0"/>
          <w:divBdr>
            <w:top w:val="none" w:sz="0" w:space="0" w:color="auto"/>
            <w:left w:val="none" w:sz="0" w:space="0" w:color="auto"/>
            <w:bottom w:val="none" w:sz="0" w:space="0" w:color="auto"/>
            <w:right w:val="none" w:sz="0" w:space="0" w:color="auto"/>
          </w:divBdr>
          <w:divsChild>
            <w:div w:id="2142645514">
              <w:marLeft w:val="0"/>
              <w:marRight w:val="0"/>
              <w:marTop w:val="0"/>
              <w:marBottom w:val="0"/>
              <w:divBdr>
                <w:top w:val="none" w:sz="0" w:space="0" w:color="auto"/>
                <w:left w:val="none" w:sz="0" w:space="0" w:color="auto"/>
                <w:bottom w:val="none" w:sz="0" w:space="0" w:color="auto"/>
                <w:right w:val="none" w:sz="0" w:space="0" w:color="auto"/>
              </w:divBdr>
              <w:divsChild>
                <w:div w:id="2142645515">
                  <w:marLeft w:val="0"/>
                  <w:marRight w:val="0"/>
                  <w:marTop w:val="0"/>
                  <w:marBottom w:val="0"/>
                  <w:divBdr>
                    <w:top w:val="none" w:sz="0" w:space="0" w:color="auto"/>
                    <w:left w:val="none" w:sz="0" w:space="0" w:color="auto"/>
                    <w:bottom w:val="none" w:sz="0" w:space="0" w:color="auto"/>
                    <w:right w:val="none" w:sz="0" w:space="0" w:color="auto"/>
                  </w:divBdr>
                  <w:divsChild>
                    <w:div w:id="2142645494">
                      <w:marLeft w:val="0"/>
                      <w:marRight w:val="0"/>
                      <w:marTop w:val="0"/>
                      <w:marBottom w:val="0"/>
                      <w:divBdr>
                        <w:top w:val="none" w:sz="0" w:space="0" w:color="auto"/>
                        <w:left w:val="none" w:sz="0" w:space="0" w:color="auto"/>
                        <w:bottom w:val="none" w:sz="0" w:space="0" w:color="auto"/>
                        <w:right w:val="none" w:sz="0" w:space="0" w:color="auto"/>
                      </w:divBdr>
                      <w:divsChild>
                        <w:div w:id="2142645496">
                          <w:marLeft w:val="0"/>
                          <w:marRight w:val="0"/>
                          <w:marTop w:val="0"/>
                          <w:marBottom w:val="240"/>
                          <w:divBdr>
                            <w:top w:val="none" w:sz="0" w:space="0" w:color="auto"/>
                            <w:left w:val="none" w:sz="0" w:space="0" w:color="auto"/>
                            <w:bottom w:val="none" w:sz="0" w:space="0" w:color="auto"/>
                            <w:right w:val="none" w:sz="0" w:space="0" w:color="auto"/>
                          </w:divBdr>
                        </w:div>
                        <w:div w:id="2142645501">
                          <w:marLeft w:val="0"/>
                          <w:marRight w:val="0"/>
                          <w:marTop w:val="0"/>
                          <w:marBottom w:val="240"/>
                          <w:divBdr>
                            <w:top w:val="none" w:sz="0" w:space="0" w:color="auto"/>
                            <w:left w:val="none" w:sz="0" w:space="0" w:color="auto"/>
                            <w:bottom w:val="none" w:sz="0" w:space="0" w:color="auto"/>
                            <w:right w:val="none" w:sz="0" w:space="0" w:color="auto"/>
                          </w:divBdr>
                        </w:div>
                        <w:div w:id="2142645502">
                          <w:marLeft w:val="0"/>
                          <w:marRight w:val="0"/>
                          <w:marTop w:val="0"/>
                          <w:marBottom w:val="240"/>
                          <w:divBdr>
                            <w:top w:val="none" w:sz="0" w:space="0" w:color="auto"/>
                            <w:left w:val="none" w:sz="0" w:space="0" w:color="auto"/>
                            <w:bottom w:val="none" w:sz="0" w:space="0" w:color="auto"/>
                            <w:right w:val="none" w:sz="0" w:space="0" w:color="auto"/>
                          </w:divBdr>
                        </w:div>
                        <w:div w:id="2142645503">
                          <w:marLeft w:val="0"/>
                          <w:marRight w:val="0"/>
                          <w:marTop w:val="0"/>
                          <w:marBottom w:val="240"/>
                          <w:divBdr>
                            <w:top w:val="none" w:sz="0" w:space="0" w:color="auto"/>
                            <w:left w:val="none" w:sz="0" w:space="0" w:color="auto"/>
                            <w:bottom w:val="none" w:sz="0" w:space="0" w:color="auto"/>
                            <w:right w:val="none" w:sz="0" w:space="0" w:color="auto"/>
                          </w:divBdr>
                        </w:div>
                        <w:div w:id="2142645504">
                          <w:marLeft w:val="0"/>
                          <w:marRight w:val="0"/>
                          <w:marTop w:val="0"/>
                          <w:marBottom w:val="240"/>
                          <w:divBdr>
                            <w:top w:val="none" w:sz="0" w:space="0" w:color="auto"/>
                            <w:left w:val="none" w:sz="0" w:space="0" w:color="auto"/>
                            <w:bottom w:val="none" w:sz="0" w:space="0" w:color="auto"/>
                            <w:right w:val="none" w:sz="0" w:space="0" w:color="auto"/>
                          </w:divBdr>
                        </w:div>
                        <w:div w:id="2142645506">
                          <w:marLeft w:val="0"/>
                          <w:marRight w:val="0"/>
                          <w:marTop w:val="0"/>
                          <w:marBottom w:val="240"/>
                          <w:divBdr>
                            <w:top w:val="none" w:sz="0" w:space="0" w:color="auto"/>
                            <w:left w:val="none" w:sz="0" w:space="0" w:color="auto"/>
                            <w:bottom w:val="none" w:sz="0" w:space="0" w:color="auto"/>
                            <w:right w:val="none" w:sz="0" w:space="0" w:color="auto"/>
                          </w:divBdr>
                        </w:div>
                        <w:div w:id="2142645508">
                          <w:marLeft w:val="0"/>
                          <w:marRight w:val="0"/>
                          <w:marTop w:val="0"/>
                          <w:marBottom w:val="240"/>
                          <w:divBdr>
                            <w:top w:val="none" w:sz="0" w:space="0" w:color="auto"/>
                            <w:left w:val="none" w:sz="0" w:space="0" w:color="auto"/>
                            <w:bottom w:val="none" w:sz="0" w:space="0" w:color="auto"/>
                            <w:right w:val="none" w:sz="0" w:space="0" w:color="auto"/>
                          </w:divBdr>
                        </w:div>
                        <w:div w:id="2142645509">
                          <w:marLeft w:val="0"/>
                          <w:marRight w:val="0"/>
                          <w:marTop w:val="0"/>
                          <w:marBottom w:val="240"/>
                          <w:divBdr>
                            <w:top w:val="none" w:sz="0" w:space="0" w:color="auto"/>
                            <w:left w:val="none" w:sz="0" w:space="0" w:color="auto"/>
                            <w:bottom w:val="none" w:sz="0" w:space="0" w:color="auto"/>
                            <w:right w:val="none" w:sz="0" w:space="0" w:color="auto"/>
                          </w:divBdr>
                        </w:div>
                        <w:div w:id="2142645520">
                          <w:marLeft w:val="0"/>
                          <w:marRight w:val="0"/>
                          <w:marTop w:val="0"/>
                          <w:marBottom w:val="240"/>
                          <w:divBdr>
                            <w:top w:val="none" w:sz="0" w:space="0" w:color="auto"/>
                            <w:left w:val="none" w:sz="0" w:space="0" w:color="auto"/>
                            <w:bottom w:val="none" w:sz="0" w:space="0" w:color="auto"/>
                            <w:right w:val="none" w:sz="0" w:space="0" w:color="auto"/>
                          </w:divBdr>
                        </w:div>
                        <w:div w:id="2142645522">
                          <w:marLeft w:val="0"/>
                          <w:marRight w:val="0"/>
                          <w:marTop w:val="0"/>
                          <w:marBottom w:val="240"/>
                          <w:divBdr>
                            <w:top w:val="none" w:sz="0" w:space="0" w:color="auto"/>
                            <w:left w:val="none" w:sz="0" w:space="0" w:color="auto"/>
                            <w:bottom w:val="none" w:sz="0" w:space="0" w:color="auto"/>
                            <w:right w:val="none" w:sz="0" w:space="0" w:color="auto"/>
                          </w:divBdr>
                        </w:div>
                        <w:div w:id="2142645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42645498">
      <w:marLeft w:val="0"/>
      <w:marRight w:val="0"/>
      <w:marTop w:val="0"/>
      <w:marBottom w:val="0"/>
      <w:divBdr>
        <w:top w:val="none" w:sz="0" w:space="0" w:color="auto"/>
        <w:left w:val="none" w:sz="0" w:space="0" w:color="auto"/>
        <w:bottom w:val="none" w:sz="0" w:space="0" w:color="auto"/>
        <w:right w:val="none" w:sz="0" w:space="0" w:color="auto"/>
      </w:divBdr>
      <w:divsChild>
        <w:div w:id="2142645492">
          <w:marLeft w:val="0"/>
          <w:marRight w:val="0"/>
          <w:marTop w:val="0"/>
          <w:marBottom w:val="0"/>
          <w:divBdr>
            <w:top w:val="none" w:sz="0" w:space="0" w:color="auto"/>
            <w:left w:val="none" w:sz="0" w:space="0" w:color="auto"/>
            <w:bottom w:val="none" w:sz="0" w:space="0" w:color="auto"/>
            <w:right w:val="none" w:sz="0" w:space="0" w:color="auto"/>
          </w:divBdr>
          <w:divsChild>
            <w:div w:id="2142645512">
              <w:marLeft w:val="0"/>
              <w:marRight w:val="0"/>
              <w:marTop w:val="0"/>
              <w:marBottom w:val="0"/>
              <w:divBdr>
                <w:top w:val="none" w:sz="0" w:space="0" w:color="auto"/>
                <w:left w:val="none" w:sz="0" w:space="0" w:color="auto"/>
                <w:bottom w:val="none" w:sz="0" w:space="0" w:color="auto"/>
                <w:right w:val="none" w:sz="0" w:space="0" w:color="auto"/>
              </w:divBdr>
              <w:divsChild>
                <w:div w:id="2142645518">
                  <w:marLeft w:val="0"/>
                  <w:marRight w:val="0"/>
                  <w:marTop w:val="0"/>
                  <w:marBottom w:val="0"/>
                  <w:divBdr>
                    <w:top w:val="none" w:sz="0" w:space="0" w:color="auto"/>
                    <w:left w:val="none" w:sz="0" w:space="0" w:color="auto"/>
                    <w:bottom w:val="none" w:sz="0" w:space="0" w:color="auto"/>
                    <w:right w:val="none" w:sz="0" w:space="0" w:color="auto"/>
                  </w:divBdr>
                  <w:divsChild>
                    <w:div w:id="2142645516">
                      <w:marLeft w:val="0"/>
                      <w:marRight w:val="0"/>
                      <w:marTop w:val="0"/>
                      <w:marBottom w:val="0"/>
                      <w:divBdr>
                        <w:top w:val="none" w:sz="0" w:space="0" w:color="auto"/>
                        <w:left w:val="none" w:sz="0" w:space="0" w:color="auto"/>
                        <w:bottom w:val="none" w:sz="0" w:space="0" w:color="auto"/>
                        <w:right w:val="none" w:sz="0" w:space="0" w:color="auto"/>
                      </w:divBdr>
                      <w:divsChild>
                        <w:div w:id="2142645488">
                          <w:marLeft w:val="0"/>
                          <w:marRight w:val="0"/>
                          <w:marTop w:val="240"/>
                          <w:marBottom w:val="0"/>
                          <w:divBdr>
                            <w:top w:val="none" w:sz="0" w:space="0" w:color="auto"/>
                            <w:left w:val="none" w:sz="0" w:space="0" w:color="auto"/>
                            <w:bottom w:val="none" w:sz="0" w:space="0" w:color="auto"/>
                            <w:right w:val="none" w:sz="0" w:space="0" w:color="auto"/>
                          </w:divBdr>
                        </w:div>
                        <w:div w:id="2142645490">
                          <w:marLeft w:val="0"/>
                          <w:marRight w:val="0"/>
                          <w:marTop w:val="240"/>
                          <w:marBottom w:val="0"/>
                          <w:divBdr>
                            <w:top w:val="none" w:sz="0" w:space="0" w:color="auto"/>
                            <w:left w:val="none" w:sz="0" w:space="0" w:color="auto"/>
                            <w:bottom w:val="none" w:sz="0" w:space="0" w:color="auto"/>
                            <w:right w:val="none" w:sz="0" w:space="0" w:color="auto"/>
                          </w:divBdr>
                        </w:div>
                        <w:div w:id="2142645491">
                          <w:marLeft w:val="0"/>
                          <w:marRight w:val="0"/>
                          <w:marTop w:val="240"/>
                          <w:marBottom w:val="0"/>
                          <w:divBdr>
                            <w:top w:val="none" w:sz="0" w:space="0" w:color="auto"/>
                            <w:left w:val="none" w:sz="0" w:space="0" w:color="auto"/>
                            <w:bottom w:val="none" w:sz="0" w:space="0" w:color="auto"/>
                            <w:right w:val="none" w:sz="0" w:space="0" w:color="auto"/>
                          </w:divBdr>
                        </w:div>
                        <w:div w:id="2142645493">
                          <w:marLeft w:val="0"/>
                          <w:marRight w:val="0"/>
                          <w:marTop w:val="240"/>
                          <w:marBottom w:val="0"/>
                          <w:divBdr>
                            <w:top w:val="none" w:sz="0" w:space="0" w:color="auto"/>
                            <w:left w:val="none" w:sz="0" w:space="0" w:color="auto"/>
                            <w:bottom w:val="none" w:sz="0" w:space="0" w:color="auto"/>
                            <w:right w:val="none" w:sz="0" w:space="0" w:color="auto"/>
                          </w:divBdr>
                        </w:div>
                        <w:div w:id="2142645495">
                          <w:marLeft w:val="0"/>
                          <w:marRight w:val="0"/>
                          <w:marTop w:val="240"/>
                          <w:marBottom w:val="0"/>
                          <w:divBdr>
                            <w:top w:val="none" w:sz="0" w:space="0" w:color="auto"/>
                            <w:left w:val="none" w:sz="0" w:space="0" w:color="auto"/>
                            <w:bottom w:val="none" w:sz="0" w:space="0" w:color="auto"/>
                            <w:right w:val="none" w:sz="0" w:space="0" w:color="auto"/>
                          </w:divBdr>
                        </w:div>
                        <w:div w:id="2142645499">
                          <w:marLeft w:val="0"/>
                          <w:marRight w:val="0"/>
                          <w:marTop w:val="240"/>
                          <w:marBottom w:val="0"/>
                          <w:divBdr>
                            <w:top w:val="none" w:sz="0" w:space="0" w:color="auto"/>
                            <w:left w:val="none" w:sz="0" w:space="0" w:color="auto"/>
                            <w:bottom w:val="none" w:sz="0" w:space="0" w:color="auto"/>
                            <w:right w:val="none" w:sz="0" w:space="0" w:color="auto"/>
                          </w:divBdr>
                        </w:div>
                        <w:div w:id="2142645500">
                          <w:marLeft w:val="0"/>
                          <w:marRight w:val="0"/>
                          <w:marTop w:val="240"/>
                          <w:marBottom w:val="0"/>
                          <w:divBdr>
                            <w:top w:val="none" w:sz="0" w:space="0" w:color="auto"/>
                            <w:left w:val="none" w:sz="0" w:space="0" w:color="auto"/>
                            <w:bottom w:val="none" w:sz="0" w:space="0" w:color="auto"/>
                            <w:right w:val="none" w:sz="0" w:space="0" w:color="auto"/>
                          </w:divBdr>
                        </w:div>
                        <w:div w:id="2142645505">
                          <w:marLeft w:val="0"/>
                          <w:marRight w:val="0"/>
                          <w:marTop w:val="240"/>
                          <w:marBottom w:val="0"/>
                          <w:divBdr>
                            <w:top w:val="none" w:sz="0" w:space="0" w:color="auto"/>
                            <w:left w:val="none" w:sz="0" w:space="0" w:color="auto"/>
                            <w:bottom w:val="none" w:sz="0" w:space="0" w:color="auto"/>
                            <w:right w:val="none" w:sz="0" w:space="0" w:color="auto"/>
                          </w:divBdr>
                        </w:div>
                        <w:div w:id="2142645507">
                          <w:marLeft w:val="0"/>
                          <w:marRight w:val="0"/>
                          <w:marTop w:val="240"/>
                          <w:marBottom w:val="0"/>
                          <w:divBdr>
                            <w:top w:val="none" w:sz="0" w:space="0" w:color="auto"/>
                            <w:left w:val="none" w:sz="0" w:space="0" w:color="auto"/>
                            <w:bottom w:val="none" w:sz="0" w:space="0" w:color="auto"/>
                            <w:right w:val="none" w:sz="0" w:space="0" w:color="auto"/>
                          </w:divBdr>
                        </w:div>
                        <w:div w:id="2142645510">
                          <w:marLeft w:val="0"/>
                          <w:marRight w:val="0"/>
                          <w:marTop w:val="240"/>
                          <w:marBottom w:val="0"/>
                          <w:divBdr>
                            <w:top w:val="none" w:sz="0" w:space="0" w:color="auto"/>
                            <w:left w:val="none" w:sz="0" w:space="0" w:color="auto"/>
                            <w:bottom w:val="none" w:sz="0" w:space="0" w:color="auto"/>
                            <w:right w:val="none" w:sz="0" w:space="0" w:color="auto"/>
                          </w:divBdr>
                        </w:div>
                        <w:div w:id="2142645511">
                          <w:marLeft w:val="0"/>
                          <w:marRight w:val="0"/>
                          <w:marTop w:val="240"/>
                          <w:marBottom w:val="0"/>
                          <w:divBdr>
                            <w:top w:val="none" w:sz="0" w:space="0" w:color="auto"/>
                            <w:left w:val="none" w:sz="0" w:space="0" w:color="auto"/>
                            <w:bottom w:val="none" w:sz="0" w:space="0" w:color="auto"/>
                            <w:right w:val="none" w:sz="0" w:space="0" w:color="auto"/>
                          </w:divBdr>
                        </w:div>
                        <w:div w:id="2142645513">
                          <w:marLeft w:val="0"/>
                          <w:marRight w:val="0"/>
                          <w:marTop w:val="240"/>
                          <w:marBottom w:val="0"/>
                          <w:divBdr>
                            <w:top w:val="none" w:sz="0" w:space="0" w:color="auto"/>
                            <w:left w:val="none" w:sz="0" w:space="0" w:color="auto"/>
                            <w:bottom w:val="none" w:sz="0" w:space="0" w:color="auto"/>
                            <w:right w:val="none" w:sz="0" w:space="0" w:color="auto"/>
                          </w:divBdr>
                        </w:div>
                        <w:div w:id="2142645517">
                          <w:marLeft w:val="0"/>
                          <w:marRight w:val="0"/>
                          <w:marTop w:val="240"/>
                          <w:marBottom w:val="0"/>
                          <w:divBdr>
                            <w:top w:val="none" w:sz="0" w:space="0" w:color="auto"/>
                            <w:left w:val="none" w:sz="0" w:space="0" w:color="auto"/>
                            <w:bottom w:val="none" w:sz="0" w:space="0" w:color="auto"/>
                            <w:right w:val="none" w:sz="0" w:space="0" w:color="auto"/>
                          </w:divBdr>
                        </w:div>
                        <w:div w:id="2142645519">
                          <w:marLeft w:val="0"/>
                          <w:marRight w:val="0"/>
                          <w:marTop w:val="240"/>
                          <w:marBottom w:val="0"/>
                          <w:divBdr>
                            <w:top w:val="none" w:sz="0" w:space="0" w:color="auto"/>
                            <w:left w:val="none" w:sz="0" w:space="0" w:color="auto"/>
                            <w:bottom w:val="none" w:sz="0" w:space="0" w:color="auto"/>
                            <w:right w:val="none" w:sz="0" w:space="0" w:color="auto"/>
                          </w:divBdr>
                        </w:div>
                        <w:div w:id="2142645521">
                          <w:marLeft w:val="0"/>
                          <w:marRight w:val="0"/>
                          <w:marTop w:val="240"/>
                          <w:marBottom w:val="0"/>
                          <w:divBdr>
                            <w:top w:val="none" w:sz="0" w:space="0" w:color="auto"/>
                            <w:left w:val="none" w:sz="0" w:space="0" w:color="auto"/>
                            <w:bottom w:val="none" w:sz="0" w:space="0" w:color="auto"/>
                            <w:right w:val="none" w:sz="0" w:space="0" w:color="auto"/>
                          </w:divBdr>
                        </w:div>
                        <w:div w:id="21426455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5527">
      <w:marLeft w:val="0"/>
      <w:marRight w:val="0"/>
      <w:marTop w:val="0"/>
      <w:marBottom w:val="0"/>
      <w:divBdr>
        <w:top w:val="none" w:sz="0" w:space="0" w:color="auto"/>
        <w:left w:val="none" w:sz="0" w:space="0" w:color="auto"/>
        <w:bottom w:val="none" w:sz="0" w:space="0" w:color="auto"/>
        <w:right w:val="none" w:sz="0" w:space="0" w:color="auto"/>
      </w:divBdr>
      <w:divsChild>
        <w:div w:id="2142645526">
          <w:marLeft w:val="0"/>
          <w:marRight w:val="0"/>
          <w:marTop w:val="0"/>
          <w:marBottom w:val="0"/>
          <w:divBdr>
            <w:top w:val="none" w:sz="0" w:space="0" w:color="auto"/>
            <w:left w:val="none" w:sz="0" w:space="0" w:color="auto"/>
            <w:bottom w:val="none" w:sz="0" w:space="0" w:color="auto"/>
            <w:right w:val="none" w:sz="0" w:space="0" w:color="auto"/>
          </w:divBdr>
          <w:divsChild>
            <w:div w:id="2142645579">
              <w:marLeft w:val="0"/>
              <w:marRight w:val="0"/>
              <w:marTop w:val="0"/>
              <w:marBottom w:val="0"/>
              <w:divBdr>
                <w:top w:val="none" w:sz="0" w:space="0" w:color="auto"/>
                <w:left w:val="none" w:sz="0" w:space="0" w:color="auto"/>
                <w:bottom w:val="none" w:sz="0" w:space="0" w:color="auto"/>
                <w:right w:val="none" w:sz="0" w:space="0" w:color="auto"/>
              </w:divBdr>
              <w:divsChild>
                <w:div w:id="2142645553">
                  <w:marLeft w:val="0"/>
                  <w:marRight w:val="0"/>
                  <w:marTop w:val="0"/>
                  <w:marBottom w:val="0"/>
                  <w:divBdr>
                    <w:top w:val="none" w:sz="0" w:space="0" w:color="auto"/>
                    <w:left w:val="none" w:sz="0" w:space="0" w:color="auto"/>
                    <w:bottom w:val="none" w:sz="0" w:space="0" w:color="auto"/>
                    <w:right w:val="none" w:sz="0" w:space="0" w:color="auto"/>
                  </w:divBdr>
                  <w:divsChild>
                    <w:div w:id="2142645571">
                      <w:marLeft w:val="0"/>
                      <w:marRight w:val="0"/>
                      <w:marTop w:val="0"/>
                      <w:marBottom w:val="0"/>
                      <w:divBdr>
                        <w:top w:val="none" w:sz="0" w:space="0" w:color="auto"/>
                        <w:left w:val="none" w:sz="0" w:space="0" w:color="auto"/>
                        <w:bottom w:val="none" w:sz="0" w:space="0" w:color="auto"/>
                        <w:right w:val="none" w:sz="0" w:space="0" w:color="auto"/>
                      </w:divBdr>
                      <w:divsChild>
                        <w:div w:id="2142645528">
                          <w:marLeft w:val="0"/>
                          <w:marRight w:val="0"/>
                          <w:marTop w:val="0"/>
                          <w:marBottom w:val="240"/>
                          <w:divBdr>
                            <w:top w:val="none" w:sz="0" w:space="0" w:color="auto"/>
                            <w:left w:val="none" w:sz="0" w:space="0" w:color="auto"/>
                            <w:bottom w:val="none" w:sz="0" w:space="0" w:color="auto"/>
                            <w:right w:val="none" w:sz="0" w:space="0" w:color="auto"/>
                          </w:divBdr>
                        </w:div>
                        <w:div w:id="2142645529">
                          <w:marLeft w:val="0"/>
                          <w:marRight w:val="0"/>
                          <w:marTop w:val="0"/>
                          <w:marBottom w:val="240"/>
                          <w:divBdr>
                            <w:top w:val="none" w:sz="0" w:space="0" w:color="auto"/>
                            <w:left w:val="none" w:sz="0" w:space="0" w:color="auto"/>
                            <w:bottom w:val="none" w:sz="0" w:space="0" w:color="auto"/>
                            <w:right w:val="none" w:sz="0" w:space="0" w:color="auto"/>
                          </w:divBdr>
                        </w:div>
                        <w:div w:id="2142645534">
                          <w:marLeft w:val="0"/>
                          <w:marRight w:val="0"/>
                          <w:marTop w:val="0"/>
                          <w:marBottom w:val="240"/>
                          <w:divBdr>
                            <w:top w:val="none" w:sz="0" w:space="0" w:color="auto"/>
                            <w:left w:val="none" w:sz="0" w:space="0" w:color="auto"/>
                            <w:bottom w:val="none" w:sz="0" w:space="0" w:color="auto"/>
                            <w:right w:val="none" w:sz="0" w:space="0" w:color="auto"/>
                          </w:divBdr>
                        </w:div>
                        <w:div w:id="2142645541">
                          <w:marLeft w:val="0"/>
                          <w:marRight w:val="0"/>
                          <w:marTop w:val="0"/>
                          <w:marBottom w:val="240"/>
                          <w:divBdr>
                            <w:top w:val="none" w:sz="0" w:space="0" w:color="auto"/>
                            <w:left w:val="none" w:sz="0" w:space="0" w:color="auto"/>
                            <w:bottom w:val="none" w:sz="0" w:space="0" w:color="auto"/>
                            <w:right w:val="none" w:sz="0" w:space="0" w:color="auto"/>
                          </w:divBdr>
                        </w:div>
                        <w:div w:id="2142645543">
                          <w:marLeft w:val="0"/>
                          <w:marRight w:val="0"/>
                          <w:marTop w:val="0"/>
                          <w:marBottom w:val="240"/>
                          <w:divBdr>
                            <w:top w:val="none" w:sz="0" w:space="0" w:color="auto"/>
                            <w:left w:val="none" w:sz="0" w:space="0" w:color="auto"/>
                            <w:bottom w:val="none" w:sz="0" w:space="0" w:color="auto"/>
                            <w:right w:val="none" w:sz="0" w:space="0" w:color="auto"/>
                          </w:divBdr>
                        </w:div>
                        <w:div w:id="2142645545">
                          <w:marLeft w:val="0"/>
                          <w:marRight w:val="0"/>
                          <w:marTop w:val="0"/>
                          <w:marBottom w:val="240"/>
                          <w:divBdr>
                            <w:top w:val="none" w:sz="0" w:space="0" w:color="auto"/>
                            <w:left w:val="none" w:sz="0" w:space="0" w:color="auto"/>
                            <w:bottom w:val="none" w:sz="0" w:space="0" w:color="auto"/>
                            <w:right w:val="none" w:sz="0" w:space="0" w:color="auto"/>
                          </w:divBdr>
                        </w:div>
                        <w:div w:id="2142645550">
                          <w:marLeft w:val="0"/>
                          <w:marRight w:val="0"/>
                          <w:marTop w:val="0"/>
                          <w:marBottom w:val="240"/>
                          <w:divBdr>
                            <w:top w:val="none" w:sz="0" w:space="0" w:color="auto"/>
                            <w:left w:val="none" w:sz="0" w:space="0" w:color="auto"/>
                            <w:bottom w:val="none" w:sz="0" w:space="0" w:color="auto"/>
                            <w:right w:val="none" w:sz="0" w:space="0" w:color="auto"/>
                          </w:divBdr>
                        </w:div>
                        <w:div w:id="2142645554">
                          <w:marLeft w:val="0"/>
                          <w:marRight w:val="0"/>
                          <w:marTop w:val="0"/>
                          <w:marBottom w:val="240"/>
                          <w:divBdr>
                            <w:top w:val="none" w:sz="0" w:space="0" w:color="auto"/>
                            <w:left w:val="none" w:sz="0" w:space="0" w:color="auto"/>
                            <w:bottom w:val="none" w:sz="0" w:space="0" w:color="auto"/>
                            <w:right w:val="none" w:sz="0" w:space="0" w:color="auto"/>
                          </w:divBdr>
                        </w:div>
                        <w:div w:id="2142645560">
                          <w:marLeft w:val="0"/>
                          <w:marRight w:val="0"/>
                          <w:marTop w:val="0"/>
                          <w:marBottom w:val="240"/>
                          <w:divBdr>
                            <w:top w:val="none" w:sz="0" w:space="0" w:color="auto"/>
                            <w:left w:val="none" w:sz="0" w:space="0" w:color="auto"/>
                            <w:bottom w:val="none" w:sz="0" w:space="0" w:color="auto"/>
                            <w:right w:val="none" w:sz="0" w:space="0" w:color="auto"/>
                          </w:divBdr>
                        </w:div>
                        <w:div w:id="21426455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42645556">
      <w:marLeft w:val="0"/>
      <w:marRight w:val="0"/>
      <w:marTop w:val="0"/>
      <w:marBottom w:val="0"/>
      <w:divBdr>
        <w:top w:val="none" w:sz="0" w:space="0" w:color="auto"/>
        <w:left w:val="none" w:sz="0" w:space="0" w:color="auto"/>
        <w:bottom w:val="none" w:sz="0" w:space="0" w:color="auto"/>
        <w:right w:val="none" w:sz="0" w:space="0" w:color="auto"/>
      </w:divBdr>
      <w:divsChild>
        <w:div w:id="2142645578">
          <w:marLeft w:val="0"/>
          <w:marRight w:val="0"/>
          <w:marTop w:val="0"/>
          <w:marBottom w:val="0"/>
          <w:divBdr>
            <w:top w:val="none" w:sz="0" w:space="0" w:color="auto"/>
            <w:left w:val="none" w:sz="0" w:space="0" w:color="auto"/>
            <w:bottom w:val="none" w:sz="0" w:space="0" w:color="auto"/>
            <w:right w:val="none" w:sz="0" w:space="0" w:color="auto"/>
          </w:divBdr>
          <w:divsChild>
            <w:div w:id="2142645538">
              <w:marLeft w:val="0"/>
              <w:marRight w:val="0"/>
              <w:marTop w:val="0"/>
              <w:marBottom w:val="0"/>
              <w:divBdr>
                <w:top w:val="none" w:sz="0" w:space="0" w:color="auto"/>
                <w:left w:val="none" w:sz="0" w:space="0" w:color="auto"/>
                <w:bottom w:val="none" w:sz="0" w:space="0" w:color="auto"/>
                <w:right w:val="none" w:sz="0" w:space="0" w:color="auto"/>
              </w:divBdr>
              <w:divsChild>
                <w:div w:id="2142645539">
                  <w:marLeft w:val="0"/>
                  <w:marRight w:val="0"/>
                  <w:marTop w:val="0"/>
                  <w:marBottom w:val="0"/>
                  <w:divBdr>
                    <w:top w:val="none" w:sz="0" w:space="0" w:color="auto"/>
                    <w:left w:val="none" w:sz="0" w:space="0" w:color="auto"/>
                    <w:bottom w:val="none" w:sz="0" w:space="0" w:color="auto"/>
                    <w:right w:val="none" w:sz="0" w:space="0" w:color="auto"/>
                  </w:divBdr>
                  <w:divsChild>
                    <w:div w:id="21426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45568">
      <w:marLeft w:val="0"/>
      <w:marRight w:val="0"/>
      <w:marTop w:val="0"/>
      <w:marBottom w:val="0"/>
      <w:divBdr>
        <w:top w:val="none" w:sz="0" w:space="0" w:color="auto"/>
        <w:left w:val="none" w:sz="0" w:space="0" w:color="auto"/>
        <w:bottom w:val="none" w:sz="0" w:space="0" w:color="auto"/>
        <w:right w:val="none" w:sz="0" w:space="0" w:color="auto"/>
      </w:divBdr>
      <w:divsChild>
        <w:div w:id="2142645574">
          <w:marLeft w:val="0"/>
          <w:marRight w:val="0"/>
          <w:marTop w:val="0"/>
          <w:marBottom w:val="0"/>
          <w:divBdr>
            <w:top w:val="none" w:sz="0" w:space="0" w:color="auto"/>
            <w:left w:val="none" w:sz="0" w:space="0" w:color="auto"/>
            <w:bottom w:val="none" w:sz="0" w:space="0" w:color="auto"/>
            <w:right w:val="none" w:sz="0" w:space="0" w:color="auto"/>
          </w:divBdr>
          <w:divsChild>
            <w:div w:id="2142645577">
              <w:marLeft w:val="0"/>
              <w:marRight w:val="0"/>
              <w:marTop w:val="0"/>
              <w:marBottom w:val="0"/>
              <w:divBdr>
                <w:top w:val="none" w:sz="0" w:space="0" w:color="auto"/>
                <w:left w:val="none" w:sz="0" w:space="0" w:color="auto"/>
                <w:bottom w:val="none" w:sz="0" w:space="0" w:color="auto"/>
                <w:right w:val="none" w:sz="0" w:space="0" w:color="auto"/>
              </w:divBdr>
              <w:divsChild>
                <w:div w:id="2142645562">
                  <w:marLeft w:val="0"/>
                  <w:marRight w:val="0"/>
                  <w:marTop w:val="0"/>
                  <w:marBottom w:val="0"/>
                  <w:divBdr>
                    <w:top w:val="none" w:sz="0" w:space="0" w:color="auto"/>
                    <w:left w:val="none" w:sz="0" w:space="0" w:color="auto"/>
                    <w:bottom w:val="none" w:sz="0" w:space="0" w:color="auto"/>
                    <w:right w:val="none" w:sz="0" w:space="0" w:color="auto"/>
                  </w:divBdr>
                  <w:divsChild>
                    <w:div w:id="21426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45576">
      <w:marLeft w:val="0"/>
      <w:marRight w:val="0"/>
      <w:marTop w:val="0"/>
      <w:marBottom w:val="0"/>
      <w:divBdr>
        <w:top w:val="none" w:sz="0" w:space="0" w:color="auto"/>
        <w:left w:val="none" w:sz="0" w:space="0" w:color="auto"/>
        <w:bottom w:val="none" w:sz="0" w:space="0" w:color="auto"/>
        <w:right w:val="none" w:sz="0" w:space="0" w:color="auto"/>
      </w:divBdr>
      <w:divsChild>
        <w:div w:id="2142645564">
          <w:marLeft w:val="0"/>
          <w:marRight w:val="0"/>
          <w:marTop w:val="0"/>
          <w:marBottom w:val="0"/>
          <w:divBdr>
            <w:top w:val="none" w:sz="0" w:space="0" w:color="auto"/>
            <w:left w:val="none" w:sz="0" w:space="0" w:color="auto"/>
            <w:bottom w:val="none" w:sz="0" w:space="0" w:color="auto"/>
            <w:right w:val="none" w:sz="0" w:space="0" w:color="auto"/>
          </w:divBdr>
          <w:divsChild>
            <w:div w:id="2142645565">
              <w:marLeft w:val="0"/>
              <w:marRight w:val="0"/>
              <w:marTop w:val="0"/>
              <w:marBottom w:val="0"/>
              <w:divBdr>
                <w:top w:val="none" w:sz="0" w:space="0" w:color="auto"/>
                <w:left w:val="none" w:sz="0" w:space="0" w:color="auto"/>
                <w:bottom w:val="none" w:sz="0" w:space="0" w:color="auto"/>
                <w:right w:val="none" w:sz="0" w:space="0" w:color="auto"/>
              </w:divBdr>
              <w:divsChild>
                <w:div w:id="2142645548">
                  <w:marLeft w:val="0"/>
                  <w:marRight w:val="0"/>
                  <w:marTop w:val="0"/>
                  <w:marBottom w:val="0"/>
                  <w:divBdr>
                    <w:top w:val="none" w:sz="0" w:space="0" w:color="auto"/>
                    <w:left w:val="none" w:sz="0" w:space="0" w:color="auto"/>
                    <w:bottom w:val="none" w:sz="0" w:space="0" w:color="auto"/>
                    <w:right w:val="none" w:sz="0" w:space="0" w:color="auto"/>
                  </w:divBdr>
                  <w:divsChild>
                    <w:div w:id="2142645569">
                      <w:marLeft w:val="0"/>
                      <w:marRight w:val="0"/>
                      <w:marTop w:val="0"/>
                      <w:marBottom w:val="0"/>
                      <w:divBdr>
                        <w:top w:val="none" w:sz="0" w:space="0" w:color="auto"/>
                        <w:left w:val="none" w:sz="0" w:space="0" w:color="auto"/>
                        <w:bottom w:val="none" w:sz="0" w:space="0" w:color="auto"/>
                        <w:right w:val="none" w:sz="0" w:space="0" w:color="auto"/>
                      </w:divBdr>
                      <w:divsChild>
                        <w:div w:id="2142645525">
                          <w:marLeft w:val="0"/>
                          <w:marRight w:val="0"/>
                          <w:marTop w:val="0"/>
                          <w:marBottom w:val="240"/>
                          <w:divBdr>
                            <w:top w:val="none" w:sz="0" w:space="0" w:color="auto"/>
                            <w:left w:val="none" w:sz="0" w:space="0" w:color="auto"/>
                            <w:bottom w:val="none" w:sz="0" w:space="0" w:color="auto"/>
                            <w:right w:val="none" w:sz="0" w:space="0" w:color="auto"/>
                          </w:divBdr>
                        </w:div>
                        <w:div w:id="2142645530">
                          <w:marLeft w:val="0"/>
                          <w:marRight w:val="0"/>
                          <w:marTop w:val="0"/>
                          <w:marBottom w:val="240"/>
                          <w:divBdr>
                            <w:top w:val="none" w:sz="0" w:space="0" w:color="auto"/>
                            <w:left w:val="none" w:sz="0" w:space="0" w:color="auto"/>
                            <w:bottom w:val="none" w:sz="0" w:space="0" w:color="auto"/>
                            <w:right w:val="none" w:sz="0" w:space="0" w:color="auto"/>
                          </w:divBdr>
                        </w:div>
                        <w:div w:id="2142645532">
                          <w:marLeft w:val="0"/>
                          <w:marRight w:val="0"/>
                          <w:marTop w:val="0"/>
                          <w:marBottom w:val="240"/>
                          <w:divBdr>
                            <w:top w:val="none" w:sz="0" w:space="0" w:color="auto"/>
                            <w:left w:val="none" w:sz="0" w:space="0" w:color="auto"/>
                            <w:bottom w:val="none" w:sz="0" w:space="0" w:color="auto"/>
                            <w:right w:val="none" w:sz="0" w:space="0" w:color="auto"/>
                          </w:divBdr>
                        </w:div>
                        <w:div w:id="2142645533">
                          <w:marLeft w:val="0"/>
                          <w:marRight w:val="0"/>
                          <w:marTop w:val="0"/>
                          <w:marBottom w:val="240"/>
                          <w:divBdr>
                            <w:top w:val="none" w:sz="0" w:space="0" w:color="auto"/>
                            <w:left w:val="none" w:sz="0" w:space="0" w:color="auto"/>
                            <w:bottom w:val="none" w:sz="0" w:space="0" w:color="auto"/>
                            <w:right w:val="none" w:sz="0" w:space="0" w:color="auto"/>
                          </w:divBdr>
                        </w:div>
                        <w:div w:id="2142645535">
                          <w:marLeft w:val="0"/>
                          <w:marRight w:val="0"/>
                          <w:marTop w:val="0"/>
                          <w:marBottom w:val="240"/>
                          <w:divBdr>
                            <w:top w:val="none" w:sz="0" w:space="0" w:color="auto"/>
                            <w:left w:val="none" w:sz="0" w:space="0" w:color="auto"/>
                            <w:bottom w:val="none" w:sz="0" w:space="0" w:color="auto"/>
                            <w:right w:val="none" w:sz="0" w:space="0" w:color="auto"/>
                          </w:divBdr>
                        </w:div>
                        <w:div w:id="2142645537">
                          <w:marLeft w:val="0"/>
                          <w:marRight w:val="0"/>
                          <w:marTop w:val="0"/>
                          <w:marBottom w:val="240"/>
                          <w:divBdr>
                            <w:top w:val="none" w:sz="0" w:space="0" w:color="auto"/>
                            <w:left w:val="none" w:sz="0" w:space="0" w:color="auto"/>
                            <w:bottom w:val="none" w:sz="0" w:space="0" w:color="auto"/>
                            <w:right w:val="none" w:sz="0" w:space="0" w:color="auto"/>
                          </w:divBdr>
                        </w:div>
                        <w:div w:id="2142645540">
                          <w:marLeft w:val="0"/>
                          <w:marRight w:val="0"/>
                          <w:marTop w:val="0"/>
                          <w:marBottom w:val="240"/>
                          <w:divBdr>
                            <w:top w:val="none" w:sz="0" w:space="0" w:color="auto"/>
                            <w:left w:val="none" w:sz="0" w:space="0" w:color="auto"/>
                            <w:bottom w:val="none" w:sz="0" w:space="0" w:color="auto"/>
                            <w:right w:val="none" w:sz="0" w:space="0" w:color="auto"/>
                          </w:divBdr>
                        </w:div>
                        <w:div w:id="2142645542">
                          <w:marLeft w:val="0"/>
                          <w:marRight w:val="0"/>
                          <w:marTop w:val="0"/>
                          <w:marBottom w:val="240"/>
                          <w:divBdr>
                            <w:top w:val="none" w:sz="0" w:space="0" w:color="auto"/>
                            <w:left w:val="none" w:sz="0" w:space="0" w:color="auto"/>
                            <w:bottom w:val="none" w:sz="0" w:space="0" w:color="auto"/>
                            <w:right w:val="none" w:sz="0" w:space="0" w:color="auto"/>
                          </w:divBdr>
                        </w:div>
                        <w:div w:id="2142645544">
                          <w:marLeft w:val="0"/>
                          <w:marRight w:val="0"/>
                          <w:marTop w:val="0"/>
                          <w:marBottom w:val="240"/>
                          <w:divBdr>
                            <w:top w:val="none" w:sz="0" w:space="0" w:color="auto"/>
                            <w:left w:val="none" w:sz="0" w:space="0" w:color="auto"/>
                            <w:bottom w:val="none" w:sz="0" w:space="0" w:color="auto"/>
                            <w:right w:val="none" w:sz="0" w:space="0" w:color="auto"/>
                          </w:divBdr>
                        </w:div>
                        <w:div w:id="2142645546">
                          <w:marLeft w:val="0"/>
                          <w:marRight w:val="0"/>
                          <w:marTop w:val="0"/>
                          <w:marBottom w:val="240"/>
                          <w:divBdr>
                            <w:top w:val="none" w:sz="0" w:space="0" w:color="auto"/>
                            <w:left w:val="none" w:sz="0" w:space="0" w:color="auto"/>
                            <w:bottom w:val="none" w:sz="0" w:space="0" w:color="auto"/>
                            <w:right w:val="none" w:sz="0" w:space="0" w:color="auto"/>
                          </w:divBdr>
                        </w:div>
                        <w:div w:id="2142645547">
                          <w:marLeft w:val="0"/>
                          <w:marRight w:val="0"/>
                          <w:marTop w:val="0"/>
                          <w:marBottom w:val="240"/>
                          <w:divBdr>
                            <w:top w:val="none" w:sz="0" w:space="0" w:color="auto"/>
                            <w:left w:val="none" w:sz="0" w:space="0" w:color="auto"/>
                            <w:bottom w:val="none" w:sz="0" w:space="0" w:color="auto"/>
                            <w:right w:val="none" w:sz="0" w:space="0" w:color="auto"/>
                          </w:divBdr>
                        </w:div>
                        <w:div w:id="2142645549">
                          <w:marLeft w:val="0"/>
                          <w:marRight w:val="0"/>
                          <w:marTop w:val="0"/>
                          <w:marBottom w:val="240"/>
                          <w:divBdr>
                            <w:top w:val="none" w:sz="0" w:space="0" w:color="auto"/>
                            <w:left w:val="none" w:sz="0" w:space="0" w:color="auto"/>
                            <w:bottom w:val="none" w:sz="0" w:space="0" w:color="auto"/>
                            <w:right w:val="none" w:sz="0" w:space="0" w:color="auto"/>
                          </w:divBdr>
                        </w:div>
                        <w:div w:id="2142645551">
                          <w:marLeft w:val="0"/>
                          <w:marRight w:val="0"/>
                          <w:marTop w:val="0"/>
                          <w:marBottom w:val="240"/>
                          <w:divBdr>
                            <w:top w:val="none" w:sz="0" w:space="0" w:color="auto"/>
                            <w:left w:val="none" w:sz="0" w:space="0" w:color="auto"/>
                            <w:bottom w:val="none" w:sz="0" w:space="0" w:color="auto"/>
                            <w:right w:val="none" w:sz="0" w:space="0" w:color="auto"/>
                          </w:divBdr>
                        </w:div>
                        <w:div w:id="2142645552">
                          <w:marLeft w:val="0"/>
                          <w:marRight w:val="0"/>
                          <w:marTop w:val="0"/>
                          <w:marBottom w:val="240"/>
                          <w:divBdr>
                            <w:top w:val="none" w:sz="0" w:space="0" w:color="auto"/>
                            <w:left w:val="none" w:sz="0" w:space="0" w:color="auto"/>
                            <w:bottom w:val="none" w:sz="0" w:space="0" w:color="auto"/>
                            <w:right w:val="none" w:sz="0" w:space="0" w:color="auto"/>
                          </w:divBdr>
                        </w:div>
                        <w:div w:id="2142645555">
                          <w:marLeft w:val="0"/>
                          <w:marRight w:val="0"/>
                          <w:marTop w:val="0"/>
                          <w:marBottom w:val="240"/>
                          <w:divBdr>
                            <w:top w:val="none" w:sz="0" w:space="0" w:color="auto"/>
                            <w:left w:val="none" w:sz="0" w:space="0" w:color="auto"/>
                            <w:bottom w:val="none" w:sz="0" w:space="0" w:color="auto"/>
                            <w:right w:val="none" w:sz="0" w:space="0" w:color="auto"/>
                          </w:divBdr>
                        </w:div>
                        <w:div w:id="2142645557">
                          <w:marLeft w:val="0"/>
                          <w:marRight w:val="0"/>
                          <w:marTop w:val="0"/>
                          <w:marBottom w:val="240"/>
                          <w:divBdr>
                            <w:top w:val="none" w:sz="0" w:space="0" w:color="auto"/>
                            <w:left w:val="none" w:sz="0" w:space="0" w:color="auto"/>
                            <w:bottom w:val="none" w:sz="0" w:space="0" w:color="auto"/>
                            <w:right w:val="none" w:sz="0" w:space="0" w:color="auto"/>
                          </w:divBdr>
                        </w:div>
                        <w:div w:id="2142645558">
                          <w:marLeft w:val="0"/>
                          <w:marRight w:val="0"/>
                          <w:marTop w:val="0"/>
                          <w:marBottom w:val="240"/>
                          <w:divBdr>
                            <w:top w:val="none" w:sz="0" w:space="0" w:color="auto"/>
                            <w:left w:val="none" w:sz="0" w:space="0" w:color="auto"/>
                            <w:bottom w:val="none" w:sz="0" w:space="0" w:color="auto"/>
                            <w:right w:val="none" w:sz="0" w:space="0" w:color="auto"/>
                          </w:divBdr>
                        </w:div>
                        <w:div w:id="2142645559">
                          <w:marLeft w:val="0"/>
                          <w:marRight w:val="0"/>
                          <w:marTop w:val="0"/>
                          <w:marBottom w:val="240"/>
                          <w:divBdr>
                            <w:top w:val="none" w:sz="0" w:space="0" w:color="auto"/>
                            <w:left w:val="none" w:sz="0" w:space="0" w:color="auto"/>
                            <w:bottom w:val="none" w:sz="0" w:space="0" w:color="auto"/>
                            <w:right w:val="none" w:sz="0" w:space="0" w:color="auto"/>
                          </w:divBdr>
                        </w:div>
                        <w:div w:id="2142645561">
                          <w:marLeft w:val="0"/>
                          <w:marRight w:val="0"/>
                          <w:marTop w:val="0"/>
                          <w:marBottom w:val="240"/>
                          <w:divBdr>
                            <w:top w:val="none" w:sz="0" w:space="0" w:color="auto"/>
                            <w:left w:val="none" w:sz="0" w:space="0" w:color="auto"/>
                            <w:bottom w:val="none" w:sz="0" w:space="0" w:color="auto"/>
                            <w:right w:val="none" w:sz="0" w:space="0" w:color="auto"/>
                          </w:divBdr>
                        </w:div>
                        <w:div w:id="2142645563">
                          <w:marLeft w:val="0"/>
                          <w:marRight w:val="0"/>
                          <w:marTop w:val="0"/>
                          <w:marBottom w:val="240"/>
                          <w:divBdr>
                            <w:top w:val="none" w:sz="0" w:space="0" w:color="auto"/>
                            <w:left w:val="none" w:sz="0" w:space="0" w:color="auto"/>
                            <w:bottom w:val="none" w:sz="0" w:space="0" w:color="auto"/>
                            <w:right w:val="none" w:sz="0" w:space="0" w:color="auto"/>
                          </w:divBdr>
                        </w:div>
                        <w:div w:id="2142645566">
                          <w:marLeft w:val="0"/>
                          <w:marRight w:val="0"/>
                          <w:marTop w:val="0"/>
                          <w:marBottom w:val="240"/>
                          <w:divBdr>
                            <w:top w:val="none" w:sz="0" w:space="0" w:color="auto"/>
                            <w:left w:val="none" w:sz="0" w:space="0" w:color="auto"/>
                            <w:bottom w:val="none" w:sz="0" w:space="0" w:color="auto"/>
                            <w:right w:val="none" w:sz="0" w:space="0" w:color="auto"/>
                          </w:divBdr>
                        </w:div>
                        <w:div w:id="2142645570">
                          <w:marLeft w:val="0"/>
                          <w:marRight w:val="0"/>
                          <w:marTop w:val="0"/>
                          <w:marBottom w:val="240"/>
                          <w:divBdr>
                            <w:top w:val="none" w:sz="0" w:space="0" w:color="auto"/>
                            <w:left w:val="none" w:sz="0" w:space="0" w:color="auto"/>
                            <w:bottom w:val="none" w:sz="0" w:space="0" w:color="auto"/>
                            <w:right w:val="none" w:sz="0" w:space="0" w:color="auto"/>
                          </w:divBdr>
                        </w:div>
                        <w:div w:id="2142645572">
                          <w:marLeft w:val="0"/>
                          <w:marRight w:val="0"/>
                          <w:marTop w:val="0"/>
                          <w:marBottom w:val="240"/>
                          <w:divBdr>
                            <w:top w:val="none" w:sz="0" w:space="0" w:color="auto"/>
                            <w:left w:val="none" w:sz="0" w:space="0" w:color="auto"/>
                            <w:bottom w:val="none" w:sz="0" w:space="0" w:color="auto"/>
                            <w:right w:val="none" w:sz="0" w:space="0" w:color="auto"/>
                          </w:divBdr>
                        </w:div>
                        <w:div w:id="2142645573">
                          <w:marLeft w:val="0"/>
                          <w:marRight w:val="0"/>
                          <w:marTop w:val="0"/>
                          <w:marBottom w:val="240"/>
                          <w:divBdr>
                            <w:top w:val="none" w:sz="0" w:space="0" w:color="auto"/>
                            <w:left w:val="none" w:sz="0" w:space="0" w:color="auto"/>
                            <w:bottom w:val="none" w:sz="0" w:space="0" w:color="auto"/>
                            <w:right w:val="none" w:sz="0" w:space="0" w:color="auto"/>
                          </w:divBdr>
                        </w:div>
                        <w:div w:id="2142645575">
                          <w:marLeft w:val="0"/>
                          <w:marRight w:val="0"/>
                          <w:marTop w:val="0"/>
                          <w:marBottom w:val="240"/>
                          <w:divBdr>
                            <w:top w:val="none" w:sz="0" w:space="0" w:color="auto"/>
                            <w:left w:val="none" w:sz="0" w:space="0" w:color="auto"/>
                            <w:bottom w:val="none" w:sz="0" w:space="0" w:color="auto"/>
                            <w:right w:val="none" w:sz="0" w:space="0" w:color="auto"/>
                          </w:divBdr>
                        </w:div>
                        <w:div w:id="2142645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42645582">
      <w:marLeft w:val="0"/>
      <w:marRight w:val="0"/>
      <w:marTop w:val="0"/>
      <w:marBottom w:val="0"/>
      <w:divBdr>
        <w:top w:val="none" w:sz="0" w:space="0" w:color="auto"/>
        <w:left w:val="none" w:sz="0" w:space="0" w:color="auto"/>
        <w:bottom w:val="none" w:sz="0" w:space="0" w:color="auto"/>
        <w:right w:val="none" w:sz="0" w:space="0" w:color="auto"/>
      </w:divBdr>
      <w:divsChild>
        <w:div w:id="2142645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Innisfallen%20Island-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838</Words>
  <Characters>4613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6</cp:revision>
  <dcterms:created xsi:type="dcterms:W3CDTF">2016-09-18T00:00:00Z</dcterms:created>
  <dcterms:modified xsi:type="dcterms:W3CDTF">2016-09-18T00:05:00Z</dcterms:modified>
</cp:coreProperties>
</file>